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highlight w:val="none"/>
        </w:rPr>
      </w:pPr>
    </w:p>
    <w:p>
      <w:pPr>
        <w:jc w:val="center"/>
        <w:rPr>
          <w:rFonts w:ascii="黑体" w:hAnsi="黑体" w:eastAsia="黑体"/>
          <w:sz w:val="112"/>
          <w:szCs w:val="112"/>
          <w:highlight w:val="none"/>
        </w:rPr>
      </w:pPr>
    </w:p>
    <w:p>
      <w:pPr>
        <w:jc w:val="center"/>
        <w:rPr>
          <w:rFonts w:ascii="黑体" w:hAnsi="黑体" w:eastAsia="黑体"/>
          <w:sz w:val="112"/>
          <w:szCs w:val="112"/>
          <w:highlight w:val="none"/>
        </w:rPr>
      </w:pPr>
      <w:r>
        <w:rPr>
          <w:rFonts w:hint="eastAsia" w:ascii="黑体" w:hAnsi="黑体" w:eastAsia="黑体"/>
          <w:sz w:val="112"/>
          <w:szCs w:val="112"/>
          <w:highlight w:val="none"/>
        </w:rPr>
        <w:t>询比</w:t>
      </w:r>
      <w:r>
        <w:rPr>
          <w:rFonts w:hint="eastAsia" w:ascii="黑体" w:hAnsi="黑体" w:eastAsia="黑体"/>
          <w:spacing w:val="80"/>
          <w:sz w:val="112"/>
          <w:szCs w:val="112"/>
          <w:highlight w:val="none"/>
        </w:rPr>
        <w:t>文件</w:t>
      </w:r>
    </w:p>
    <w:p>
      <w:pPr>
        <w:jc w:val="center"/>
        <w:rPr>
          <w:rFonts w:ascii="黑体" w:hAnsi="黑体" w:eastAsia="黑体"/>
          <w:color w:val="000000" w:themeColor="text1"/>
          <w:spacing w:val="80"/>
          <w:sz w:val="44"/>
          <w:szCs w:val="44"/>
          <w:highlight w:val="none"/>
          <w14:textFill>
            <w14:solidFill>
              <w14:schemeClr w14:val="tx1"/>
            </w14:solidFill>
          </w14:textFill>
        </w:rPr>
      </w:pPr>
      <w:r>
        <w:rPr>
          <w:rFonts w:hint="eastAsia" w:ascii="黑体" w:hAnsi="黑体" w:eastAsia="黑体"/>
          <w:color w:val="000000" w:themeColor="text1"/>
          <w:spacing w:val="80"/>
          <w:sz w:val="44"/>
          <w:szCs w:val="44"/>
          <w:highlight w:val="none"/>
          <w14:textFill>
            <w14:solidFill>
              <w14:schemeClr w14:val="tx1"/>
            </w14:solidFill>
          </w14:textFill>
        </w:rPr>
        <w:t>（综合评分法）</w:t>
      </w:r>
    </w:p>
    <w:p>
      <w:pPr>
        <w:spacing w:line="700" w:lineRule="exact"/>
        <w:jc w:val="center"/>
        <w:rPr>
          <w:rFonts w:ascii="黑体" w:hAnsi="黑体" w:eastAsia="黑体"/>
          <w:sz w:val="32"/>
          <w:highlight w:val="none"/>
        </w:rPr>
      </w:pPr>
    </w:p>
    <w:p>
      <w:pPr>
        <w:spacing w:line="700" w:lineRule="exact"/>
        <w:jc w:val="center"/>
        <w:rPr>
          <w:rFonts w:ascii="黑体" w:hAnsi="黑体" w:eastAsia="黑体"/>
          <w:sz w:val="32"/>
          <w:highlight w:val="none"/>
        </w:rPr>
      </w:pPr>
    </w:p>
    <w:p>
      <w:pPr>
        <w:spacing w:line="700" w:lineRule="exact"/>
        <w:jc w:val="center"/>
        <w:rPr>
          <w:rFonts w:ascii="黑体" w:hAnsi="黑体" w:eastAsia="黑体"/>
          <w:sz w:val="32"/>
          <w:highlight w:val="none"/>
        </w:rPr>
      </w:pPr>
    </w:p>
    <w:p>
      <w:pPr>
        <w:spacing w:line="700" w:lineRule="exact"/>
        <w:jc w:val="center"/>
        <w:rPr>
          <w:rFonts w:ascii="黑体" w:hAnsi="黑体" w:eastAsia="黑体"/>
          <w:sz w:val="32"/>
          <w:highlight w:val="none"/>
        </w:rPr>
      </w:pPr>
    </w:p>
    <w:p>
      <w:pPr>
        <w:spacing w:line="700" w:lineRule="exact"/>
        <w:jc w:val="left"/>
        <w:rPr>
          <w:rFonts w:ascii="黑体" w:hAnsi="黑体" w:eastAsia="黑体"/>
          <w:sz w:val="36"/>
          <w:szCs w:val="30"/>
          <w:highlight w:val="none"/>
        </w:rPr>
      </w:pPr>
      <w:r>
        <w:rPr>
          <w:rFonts w:hint="eastAsia" w:ascii="黑体" w:hAnsi="黑体" w:eastAsia="黑体"/>
          <w:sz w:val="36"/>
          <w:szCs w:val="30"/>
          <w:highlight w:val="none"/>
        </w:rPr>
        <w:t xml:space="preserve">     </w:t>
      </w:r>
    </w:p>
    <w:p>
      <w:pPr>
        <w:spacing w:line="700" w:lineRule="exact"/>
        <w:jc w:val="left"/>
        <w:rPr>
          <w:rFonts w:ascii="黑体" w:hAnsi="黑体" w:eastAsia="黑体"/>
          <w:sz w:val="36"/>
          <w:szCs w:val="30"/>
          <w:highlight w:val="none"/>
        </w:rPr>
      </w:pPr>
      <w:r>
        <w:rPr>
          <w:rFonts w:hint="eastAsia" w:ascii="黑体" w:hAnsi="黑体" w:eastAsia="黑体"/>
          <w:sz w:val="36"/>
          <w:szCs w:val="30"/>
          <w:highlight w:val="none"/>
        </w:rPr>
        <w:t xml:space="preserve">     </w:t>
      </w:r>
    </w:p>
    <w:p>
      <w:pPr>
        <w:spacing w:line="700" w:lineRule="exact"/>
        <w:ind w:firstLine="720" w:firstLineChars="200"/>
        <w:jc w:val="left"/>
        <w:rPr>
          <w:rFonts w:hint="eastAsia" w:ascii="黑体" w:hAnsi="黑体" w:eastAsia="黑体"/>
          <w:sz w:val="32"/>
          <w:szCs w:val="32"/>
          <w:highlight w:val="none"/>
          <w:u w:val="single"/>
          <w:lang w:eastAsia="zh-CN"/>
        </w:rPr>
      </w:pPr>
      <w:r>
        <w:rPr>
          <w:rFonts w:hint="eastAsia" w:ascii="黑体" w:hAnsi="黑体" w:eastAsia="黑体"/>
          <w:sz w:val="36"/>
          <w:szCs w:val="30"/>
          <w:highlight w:val="none"/>
        </w:rPr>
        <w:t xml:space="preserve">  项目名称：</w:t>
      </w:r>
      <w:r>
        <w:rPr>
          <w:rFonts w:hint="eastAsia" w:ascii="黑体" w:hAnsi="黑体" w:eastAsia="黑体"/>
          <w:sz w:val="32"/>
          <w:szCs w:val="32"/>
          <w:highlight w:val="none"/>
          <w:u w:val="single"/>
          <w:lang w:eastAsia="zh-CN"/>
        </w:rPr>
        <w:t>弄利措水库工程质量安全风险评价咨询</w:t>
      </w:r>
    </w:p>
    <w:p>
      <w:pPr>
        <w:spacing w:line="700" w:lineRule="exact"/>
        <w:jc w:val="left"/>
        <w:rPr>
          <w:rFonts w:ascii="黑体" w:hAnsi="黑体" w:eastAsia="黑体"/>
          <w:b/>
          <w:sz w:val="30"/>
          <w:szCs w:val="30"/>
          <w:highlight w:val="none"/>
        </w:rPr>
      </w:pPr>
    </w:p>
    <w:p>
      <w:pPr>
        <w:spacing w:line="700" w:lineRule="exact"/>
        <w:ind w:firstLine="1080" w:firstLineChars="300"/>
        <w:rPr>
          <w:rFonts w:hint="eastAsia" w:ascii="黑体" w:hAnsi="黑体" w:eastAsia="黑体"/>
          <w:color w:val="000000" w:themeColor="text1"/>
          <w:sz w:val="48"/>
          <w:szCs w:val="32"/>
          <w:highlight w:val="none"/>
          <w:lang w:eastAsia="zh-CN"/>
          <w14:textFill>
            <w14:solidFill>
              <w14:schemeClr w14:val="tx1"/>
            </w14:solidFill>
          </w14:textFill>
        </w:rPr>
      </w:pPr>
      <w:r>
        <w:rPr>
          <w:rFonts w:hint="eastAsia" w:ascii="黑体" w:hAnsi="黑体" w:eastAsia="黑体"/>
          <w:sz w:val="36"/>
          <w:szCs w:val="30"/>
          <w:highlight w:val="none"/>
        </w:rPr>
        <w:t>采 购 人：</w:t>
      </w:r>
      <w:r>
        <w:rPr>
          <w:rFonts w:hint="eastAsia" w:ascii="黑体" w:hAnsi="黑体" w:eastAsia="黑体"/>
          <w:sz w:val="36"/>
          <w:szCs w:val="30"/>
          <w:highlight w:val="none"/>
          <w:u w:val="single"/>
          <w:lang w:eastAsia="zh-CN"/>
        </w:rPr>
        <w:t>昌都市兴水水利水电创业投资有限公司</w:t>
      </w:r>
    </w:p>
    <w:p>
      <w:pPr>
        <w:spacing w:line="720" w:lineRule="exact"/>
        <w:jc w:val="center"/>
        <w:rPr>
          <w:rFonts w:ascii="黑体" w:hAnsi="黑体" w:eastAsia="黑体"/>
          <w:color w:val="000000" w:themeColor="text1"/>
          <w:sz w:val="48"/>
          <w:szCs w:val="32"/>
          <w:highlight w:val="none"/>
          <w14:textFill>
            <w14:solidFill>
              <w14:schemeClr w14:val="tx1"/>
            </w14:solidFill>
          </w14:textFill>
        </w:rPr>
      </w:pPr>
    </w:p>
    <w:p>
      <w:pPr>
        <w:spacing w:line="720" w:lineRule="exact"/>
        <w:jc w:val="center"/>
        <w:rPr>
          <w:rFonts w:ascii="黑体" w:hAnsi="黑体" w:eastAsia="黑体"/>
          <w:color w:val="000000" w:themeColor="text1"/>
          <w:sz w:val="48"/>
          <w:szCs w:val="32"/>
          <w:highlight w:val="none"/>
          <w14:textFill>
            <w14:solidFill>
              <w14:schemeClr w14:val="tx1"/>
            </w14:solidFill>
          </w14:textFill>
        </w:rPr>
      </w:pPr>
    </w:p>
    <w:p>
      <w:pPr>
        <w:spacing w:line="720" w:lineRule="exact"/>
        <w:jc w:val="center"/>
        <w:rPr>
          <w:rFonts w:ascii="黑体" w:hAnsi="黑体" w:eastAsia="黑体"/>
          <w:color w:val="000000" w:themeColor="text1"/>
          <w:sz w:val="48"/>
          <w:szCs w:val="32"/>
          <w:highlight w:val="none"/>
          <w14:textFill>
            <w14:solidFill>
              <w14:schemeClr w14:val="tx1"/>
            </w14:solidFill>
          </w14:textFill>
        </w:rPr>
      </w:pPr>
    </w:p>
    <w:p>
      <w:pPr>
        <w:spacing w:line="720" w:lineRule="exact"/>
        <w:jc w:val="center"/>
        <w:rPr>
          <w:rFonts w:ascii="黑体" w:hAnsi="黑体" w:eastAsia="黑体"/>
          <w:color w:val="000000" w:themeColor="text1"/>
          <w:sz w:val="48"/>
          <w:szCs w:val="32"/>
          <w:highlight w:val="none"/>
          <w14:textFill>
            <w14:solidFill>
              <w14:schemeClr w14:val="tx1"/>
            </w14:solidFill>
          </w14:textFill>
        </w:rPr>
      </w:pPr>
      <w:r>
        <w:rPr>
          <w:rFonts w:hint="eastAsia" w:ascii="黑体" w:hAnsi="黑体" w:eastAsia="黑体"/>
          <w:color w:val="000000" w:themeColor="text1"/>
          <w:sz w:val="48"/>
          <w:szCs w:val="32"/>
          <w:highlight w:val="none"/>
          <w14:textFill>
            <w14:solidFill>
              <w14:schemeClr w14:val="tx1"/>
            </w14:solidFill>
          </w14:textFill>
        </w:rPr>
        <w:t>二〇二四年</w:t>
      </w:r>
      <w:r>
        <w:rPr>
          <w:rFonts w:hint="eastAsia" w:ascii="黑体" w:hAnsi="黑体" w:eastAsia="黑体"/>
          <w:color w:val="000000" w:themeColor="text1"/>
          <w:sz w:val="48"/>
          <w:szCs w:val="32"/>
          <w:highlight w:val="none"/>
          <w:lang w:val="en-US" w:eastAsia="zh-CN"/>
          <w14:textFill>
            <w14:solidFill>
              <w14:schemeClr w14:val="tx1"/>
            </w14:solidFill>
          </w14:textFill>
        </w:rPr>
        <w:t>六</w:t>
      </w:r>
      <w:r>
        <w:rPr>
          <w:rFonts w:hint="eastAsia" w:ascii="黑体" w:hAnsi="黑体" w:eastAsia="黑体"/>
          <w:color w:val="000000" w:themeColor="text1"/>
          <w:sz w:val="48"/>
          <w:szCs w:val="32"/>
          <w:highlight w:val="none"/>
          <w14:textFill>
            <w14:solidFill>
              <w14:schemeClr w14:val="tx1"/>
            </w14:solidFill>
          </w14:textFill>
        </w:rPr>
        <w:t>月</w:t>
      </w:r>
    </w:p>
    <w:p>
      <w:pPr>
        <w:spacing w:line="480" w:lineRule="exact"/>
        <w:outlineLvl w:val="0"/>
        <w:rPr>
          <w:rFonts w:ascii="黑体" w:hAnsi="黑体" w:eastAsia="黑体"/>
          <w:sz w:val="44"/>
          <w:szCs w:val="28"/>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p>
    <w:p>
      <w:pPr>
        <w:jc w:val="center"/>
        <w:outlineLvl w:val="0"/>
        <w:rPr>
          <w:rFonts w:ascii="黑体" w:hAnsi="黑体" w:eastAsia="黑体"/>
          <w:b/>
          <w:bCs/>
          <w:color w:val="000000" w:themeColor="text1"/>
          <w:spacing w:val="80"/>
          <w:sz w:val="44"/>
          <w:szCs w:val="44"/>
          <w:highlight w:val="none"/>
          <w14:textFill>
            <w14:solidFill>
              <w14:schemeClr w14:val="tx1"/>
            </w14:solidFill>
          </w14:textFill>
        </w:rPr>
      </w:pPr>
      <w:r>
        <w:rPr>
          <w:rFonts w:hint="eastAsia" w:ascii="黑体" w:hAnsi="黑体" w:eastAsia="黑体"/>
          <w:b/>
          <w:bCs/>
          <w:color w:val="000000" w:themeColor="text1"/>
          <w:spacing w:val="80"/>
          <w:sz w:val="44"/>
          <w:szCs w:val="44"/>
          <w:highlight w:val="none"/>
          <w14:textFill>
            <w14:solidFill>
              <w14:schemeClr w14:val="tx1"/>
            </w14:solidFill>
          </w14:textFill>
        </w:rPr>
        <w:t>（综合评分法）</w:t>
      </w:r>
    </w:p>
    <w:p>
      <w:pPr>
        <w:pStyle w:val="3"/>
        <w:spacing w:before="0" w:after="0" w:line="312" w:lineRule="auto"/>
        <w:rPr>
          <w:rFonts w:ascii="宋体" w:hAnsi="宋体" w:cs="宋体"/>
          <w:sz w:val="24"/>
          <w:szCs w:val="24"/>
          <w:highlight w:val="none"/>
        </w:rPr>
      </w:pPr>
      <w:bookmarkStart w:id="0" w:name="_Toc18881"/>
      <w:bookmarkStart w:id="1" w:name="_Toc313893526"/>
      <w:bookmarkStart w:id="2" w:name="_Toc7625"/>
      <w:bookmarkStart w:id="3" w:name="_Toc3463"/>
      <w:bookmarkStart w:id="4" w:name="_Toc25458"/>
      <w:bookmarkStart w:id="5" w:name="_Toc26820"/>
      <w:bookmarkStart w:id="6" w:name="_Toc18159"/>
      <w:bookmarkStart w:id="7" w:name="_Toc317775175"/>
      <w:bookmarkStart w:id="8" w:name="_Toc12808"/>
      <w:r>
        <w:rPr>
          <w:rFonts w:hint="eastAsia" w:ascii="宋体" w:hAnsi="宋体" w:cs="宋体"/>
          <w:sz w:val="24"/>
          <w:szCs w:val="24"/>
          <w:highlight w:val="none"/>
        </w:rPr>
        <w:t>一、询比采购内容</w:t>
      </w:r>
      <w:bookmarkEnd w:id="0"/>
      <w:bookmarkEnd w:id="1"/>
      <w:bookmarkEnd w:id="2"/>
      <w:bookmarkEnd w:id="3"/>
      <w:bookmarkEnd w:id="4"/>
      <w:bookmarkEnd w:id="5"/>
      <w:bookmarkEnd w:id="6"/>
      <w:bookmarkEnd w:id="7"/>
      <w:bookmarkEnd w:id="8"/>
    </w:p>
    <w:tbl>
      <w:tblPr>
        <w:tblStyle w:val="12"/>
        <w:tblW w:w="4829" w:type="pct"/>
        <w:tblInd w:w="0" w:type="dxa"/>
        <w:tblLayout w:type="fixed"/>
        <w:tblCellMar>
          <w:top w:w="0" w:type="dxa"/>
          <w:left w:w="108" w:type="dxa"/>
          <w:bottom w:w="0" w:type="dxa"/>
          <w:right w:w="108" w:type="dxa"/>
        </w:tblCellMar>
      </w:tblPr>
      <w:tblGrid>
        <w:gridCol w:w="656"/>
        <w:gridCol w:w="3757"/>
        <w:gridCol w:w="1784"/>
        <w:gridCol w:w="1292"/>
        <w:gridCol w:w="1810"/>
      </w:tblGrid>
      <w:tr>
        <w:tblPrEx>
          <w:tblCellMar>
            <w:top w:w="0" w:type="dxa"/>
            <w:left w:w="108" w:type="dxa"/>
            <w:bottom w:w="0" w:type="dxa"/>
            <w:right w:w="108" w:type="dxa"/>
          </w:tblCellMar>
        </w:tblPrEx>
        <w:trPr>
          <w:trHeight w:val="495"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bookmarkStart w:id="9" w:name="_Toc19437"/>
            <w:bookmarkStart w:id="10" w:name="_Toc15576"/>
            <w:bookmarkStart w:id="11" w:name="_Toc15727"/>
            <w:bookmarkStart w:id="12" w:name="_Toc25190"/>
            <w:bookmarkStart w:id="13" w:name="_Toc1790"/>
            <w:bookmarkStart w:id="14" w:name="_Toc6462"/>
            <w:bookmarkStart w:id="15" w:name="_Toc22399"/>
            <w:bookmarkStart w:id="16" w:name="_Toc317775178"/>
            <w:bookmarkStart w:id="17" w:name="_Toc373860293"/>
            <w:r>
              <w:rPr>
                <w:rFonts w:hint="eastAsia" w:ascii="宋体" w:hAnsi="宋体" w:cs="宋体"/>
                <w:b/>
                <w:bCs/>
                <w:color w:val="000000"/>
                <w:kern w:val="0"/>
                <w:sz w:val="22"/>
                <w:szCs w:val="22"/>
                <w:highlight w:val="none"/>
                <w:lang w:bidi="ar"/>
              </w:rPr>
              <w:t>序号</w:t>
            </w:r>
          </w:p>
        </w:tc>
        <w:tc>
          <w:tcPr>
            <w:tcW w:w="2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项目名称</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1"/>
                <w:szCs w:val="21"/>
                <w:highlight w:val="none"/>
              </w:rPr>
            </w:pPr>
            <w:r>
              <w:rPr>
                <w:rFonts w:hint="eastAsia" w:ascii="宋体" w:hAnsi="宋体" w:cs="宋体"/>
                <w:b/>
                <w:bCs/>
                <w:color w:val="000000"/>
                <w:kern w:val="0"/>
                <w:sz w:val="21"/>
                <w:szCs w:val="21"/>
                <w:highlight w:val="none"/>
                <w:lang w:bidi="ar"/>
              </w:rPr>
              <w:t>采购预算（万元）</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1"/>
                <w:szCs w:val="21"/>
                <w:highlight w:val="none"/>
              </w:rPr>
            </w:pPr>
            <w:r>
              <w:rPr>
                <w:rFonts w:hint="eastAsia" w:ascii="宋体" w:hAnsi="宋体" w:cs="宋体"/>
                <w:b/>
                <w:bCs/>
                <w:color w:val="000000"/>
                <w:kern w:val="0"/>
                <w:sz w:val="21"/>
                <w:szCs w:val="21"/>
                <w:highlight w:val="none"/>
                <w:lang w:bidi="ar"/>
              </w:rPr>
              <w:t>成交供应商数量（名）</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1"/>
                <w:szCs w:val="21"/>
                <w:highlight w:val="none"/>
              </w:rPr>
            </w:pPr>
            <w:r>
              <w:rPr>
                <w:rFonts w:hint="eastAsia" w:ascii="宋体" w:hAnsi="宋体" w:cs="宋体"/>
                <w:b/>
                <w:bCs/>
                <w:color w:val="000000"/>
                <w:kern w:val="0"/>
                <w:sz w:val="21"/>
                <w:szCs w:val="21"/>
                <w:highlight w:val="none"/>
                <w:lang w:bidi="ar"/>
              </w:rPr>
              <w:t>资金来源</w:t>
            </w:r>
          </w:p>
        </w:tc>
      </w:tr>
      <w:tr>
        <w:tblPrEx>
          <w:tblCellMar>
            <w:top w:w="0" w:type="dxa"/>
            <w:left w:w="108" w:type="dxa"/>
            <w:bottom w:w="0" w:type="dxa"/>
            <w:right w:w="108" w:type="dxa"/>
          </w:tblCellMar>
        </w:tblPrEx>
        <w:trPr>
          <w:trHeight w:val="7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eastAsia="zh-CN" w:bidi="ar"/>
              </w:rPr>
              <w:t>弄利措水库工程质量安全风险评价咨询</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99</w:t>
            </w:r>
            <w:bookmarkStart w:id="35" w:name="_GoBack"/>
            <w:bookmarkEnd w:id="35"/>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国家资金</w:t>
            </w:r>
          </w:p>
        </w:tc>
      </w:tr>
      <w:tr>
        <w:tblPrEx>
          <w:tblCellMar>
            <w:top w:w="0" w:type="dxa"/>
            <w:left w:w="108" w:type="dxa"/>
            <w:bottom w:w="0" w:type="dxa"/>
            <w:right w:w="108" w:type="dxa"/>
          </w:tblCellMar>
        </w:tblPrEx>
        <w:trPr>
          <w:trHeight w:val="10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项目明细</w:t>
            </w:r>
          </w:p>
        </w:tc>
        <w:tc>
          <w:tcPr>
            <w:tcW w:w="46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val="en-US" w:eastAsia="zh-CN"/>
              </w:rPr>
              <w:t>对项目的设计、资金、质量、安全等内容进行质量安全风险评价；对项目法人、有关参建单位建设管理人员开展建设管理、质量管理、安全生产管理、工程验收和运行管理的技术讲座；对工程阶段验收成果进行咨询；解决项目建设管理方面的疑难问题，最终出具质量安全风险评价报告。</w:t>
            </w:r>
          </w:p>
        </w:tc>
      </w:tr>
      <w:tr>
        <w:tblPrEx>
          <w:tblCellMar>
            <w:top w:w="0" w:type="dxa"/>
            <w:left w:w="108" w:type="dxa"/>
            <w:bottom w:w="0" w:type="dxa"/>
            <w:right w:w="108" w:type="dxa"/>
          </w:tblCellMar>
        </w:tblPrEx>
        <w:trPr>
          <w:trHeight w:val="10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highlight w:val="none"/>
                <w:lang w:bidi="ar"/>
              </w:rPr>
            </w:pPr>
          </w:p>
        </w:tc>
        <w:tc>
          <w:tcPr>
            <w:tcW w:w="46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2"/>
                <w:szCs w:val="22"/>
                <w:highlight w:val="none"/>
                <w:lang w:val="en-US" w:eastAsia="zh-CN"/>
              </w:rPr>
            </w:pPr>
          </w:p>
        </w:tc>
      </w:tr>
    </w:tbl>
    <w:p>
      <w:pPr>
        <w:rPr>
          <w:rFonts w:ascii="宋体" w:hAnsi="宋体" w:cs="宋体"/>
          <w:color w:val="000000" w:themeColor="text1"/>
          <w:sz w:val="24"/>
          <w:szCs w:val="24"/>
          <w:highlight w:val="none"/>
          <w14:textFill>
            <w14:solidFill>
              <w14:schemeClr w14:val="tx1"/>
            </w14:solidFill>
          </w14:textFill>
        </w:rPr>
      </w:pPr>
    </w:p>
    <w:p>
      <w:pPr>
        <w:pStyle w:val="3"/>
        <w:spacing w:before="0" w:after="0" w:line="312"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二、询比</w:t>
      </w:r>
      <w:bookmarkEnd w:id="9"/>
      <w:bookmarkEnd w:id="10"/>
      <w:bookmarkEnd w:id="11"/>
      <w:bookmarkEnd w:id="12"/>
      <w:bookmarkEnd w:id="13"/>
      <w:bookmarkEnd w:id="14"/>
      <w:bookmarkEnd w:id="15"/>
      <w:r>
        <w:rPr>
          <w:rFonts w:hint="eastAsia" w:ascii="宋体" w:hAnsi="宋体" w:cs="宋体"/>
          <w:color w:val="000000" w:themeColor="text1"/>
          <w:sz w:val="24"/>
          <w:szCs w:val="24"/>
          <w:highlight w:val="none"/>
          <w14:textFill>
            <w14:solidFill>
              <w14:schemeClr w14:val="tx1"/>
            </w14:solidFill>
          </w14:textFill>
        </w:rPr>
        <w:t>资格条件</w:t>
      </w:r>
    </w:p>
    <w:p>
      <w:pPr>
        <w:spacing w:line="312"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（一）一般资格条件</w:t>
      </w:r>
    </w:p>
    <w:p>
      <w:pPr>
        <w:snapToGrid w:val="0"/>
        <w:spacing w:line="360" w:lineRule="auto"/>
        <w:ind w:firstLine="720" w:firstLineChars="3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1、比选申请人须是在中华人民共和国境内注册的具有独立法人资格的法人（企业、事业、其他组织等），具备有效的营业执照或法人登记证书。</w:t>
      </w:r>
    </w:p>
    <w:p>
      <w:pPr>
        <w:snapToGrid w:val="0"/>
        <w:spacing w:line="360" w:lineRule="auto"/>
        <w:ind w:firstLine="720" w:firstLineChars="3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2、比选申请人及其法定代表人在近三年内（从比选截止日起算前三年，下同）不得有行贿犯罪记录。以中国裁判文书（http://wenshu.court.gov.cn/）网站的查询结果为准。</w:t>
      </w:r>
    </w:p>
    <w:p>
      <w:pPr>
        <w:snapToGrid w:val="0"/>
        <w:spacing w:line="360" w:lineRule="auto"/>
        <w:ind w:firstLine="720" w:firstLineChars="3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3、比选申请人及其法定代表人在比选截止时间前不得被列入失信被执行人名单及严重失信名单。以在“信用中国或中国执行信息公开网”网站的查询结果为准。</w:t>
      </w:r>
    </w:p>
    <w:p>
      <w:pPr>
        <w:snapToGrid w:val="0"/>
        <w:spacing w:line="360" w:lineRule="auto"/>
        <w:ind w:firstLine="720" w:firstLineChars="3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4、比选申请人未被列入中华人民共和国水利部－全国水利建设市场监管平台“黑名单”。以“中华人民共和国水利部－全国水利建设市场监管平台”（http://scjg.mwr.gov.cn/#/home）查询结果为准。</w:t>
      </w:r>
    </w:p>
    <w:p>
      <w:pPr>
        <w:snapToGrid w:val="0"/>
        <w:spacing w:line="360" w:lineRule="auto"/>
        <w:ind w:firstLine="720" w:firstLineChars="3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注：（2-4由比选申请人自行提供证明文件，加盖比选申请人公章）</w:t>
      </w:r>
    </w:p>
    <w:p>
      <w:pPr>
        <w:spacing w:line="312"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（二）特定资格条件</w:t>
      </w:r>
    </w:p>
    <w:p>
      <w:pPr>
        <w:spacing w:line="312" w:lineRule="auto"/>
        <w:ind w:firstLine="1680" w:firstLineChars="7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无</w:t>
      </w:r>
    </w:p>
    <w:bookmarkEnd w:id="16"/>
    <w:bookmarkEnd w:id="17"/>
    <w:p>
      <w:pPr>
        <w:numPr>
          <w:ilvl w:val="0"/>
          <w:numId w:val="1"/>
        </w:numPr>
        <w:snapToGrid w:val="0"/>
        <w:spacing w:line="360" w:lineRule="auto"/>
        <w:rPr>
          <w:rFonts w:ascii="宋体" w:hAnsi="宋体" w:cs="宋体"/>
          <w:color w:val="000000"/>
          <w:kern w:val="0"/>
          <w:sz w:val="22"/>
          <w:szCs w:val="22"/>
          <w:highlight w:val="none"/>
          <w:lang w:bidi="ar"/>
        </w:rPr>
      </w:pPr>
      <w:r>
        <w:rPr>
          <w:rFonts w:hint="eastAsia" w:ascii="宋体" w:hAnsi="宋体" w:cs="宋体"/>
          <w:b/>
          <w:bCs/>
          <w:color w:val="000000" w:themeColor="text1"/>
          <w:sz w:val="24"/>
          <w:szCs w:val="24"/>
          <w:highlight w:val="none"/>
          <w14:textFill>
            <w14:solidFill>
              <w14:schemeClr w14:val="tx1"/>
            </w14:solidFill>
          </w14:textFill>
        </w:rPr>
        <w:t>采购服务内容</w:t>
      </w:r>
    </w:p>
    <w:p>
      <w:pPr>
        <w:snapToGrid w:val="0"/>
        <w:spacing w:line="360" w:lineRule="auto"/>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对项目的设计、资金、质量、安全等内容进行质量安全风险评价；对项目法人、有关参建单位建设管理人员开展建设管理、质量管理、安全生产管理、工程验收和运行管理的技术讲座；对工程阶段验收成果进行咨询；解决项目建设管理方面的疑难问题，最终出具质量安全风险评价报告。</w:t>
      </w:r>
    </w:p>
    <w:p>
      <w:pPr>
        <w:snapToGrid w:val="0"/>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四、服务期 </w:t>
      </w:r>
    </w:p>
    <w:p>
      <w:pPr>
        <w:snapToGrid w:val="0"/>
        <w:spacing w:line="360" w:lineRule="auto"/>
        <w:ind w:firstLine="420"/>
        <w:rPr>
          <w:rFonts w:ascii="宋体" w:hAnsi="宋体" w:cs="宋体"/>
          <w:color w:val="000000"/>
          <w:kern w:val="0"/>
          <w:sz w:val="24"/>
          <w:szCs w:val="24"/>
          <w:highlight w:val="none"/>
          <w:lang w:bidi="ar"/>
        </w:rPr>
      </w:pPr>
      <w:r>
        <w:rPr>
          <w:rFonts w:hint="eastAsia" w:ascii="宋体" w:hAnsi="宋体" w:cs="宋体"/>
          <w:color w:val="000000" w:themeColor="text1"/>
          <w:sz w:val="24"/>
          <w:szCs w:val="24"/>
          <w:highlight w:val="none"/>
          <w14:textFill>
            <w14:solidFill>
              <w14:schemeClr w14:val="tx1"/>
            </w14:solidFill>
          </w14:textFill>
        </w:rPr>
        <w:t>以合同签订为准</w:t>
      </w:r>
    </w:p>
    <w:p>
      <w:pPr>
        <w:snapToGrid w:val="0"/>
        <w:spacing w:line="360" w:lineRule="auto"/>
        <w:ind w:firstLine="42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五、付款方式</w:t>
      </w:r>
    </w:p>
    <w:p>
      <w:pPr>
        <w:snapToGrid w:val="0"/>
        <w:spacing w:line="360" w:lineRule="auto"/>
        <w:ind w:firstLine="42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根据合同签订条款具体约定</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p>
    <w:p>
      <w:pPr>
        <w:pStyle w:val="3"/>
        <w:spacing w:before="0" w:after="0" w:line="312" w:lineRule="auto"/>
        <w:rPr>
          <w:rFonts w:ascii="宋体" w:hAnsi="宋体" w:cs="宋体"/>
          <w:sz w:val="24"/>
          <w:szCs w:val="24"/>
          <w:highlight w:val="none"/>
        </w:rPr>
      </w:pPr>
      <w:bookmarkStart w:id="18" w:name="_Toc25886"/>
      <w:bookmarkStart w:id="19" w:name="_Toc11828"/>
      <w:bookmarkStart w:id="20" w:name="_Toc5085"/>
      <w:bookmarkStart w:id="21" w:name="_Toc3475"/>
      <w:bookmarkStart w:id="22" w:name="_Toc9654"/>
      <w:bookmarkStart w:id="23" w:name="_Toc20778"/>
      <w:bookmarkStart w:id="24" w:name="_Toc27955"/>
      <w:bookmarkStart w:id="25" w:name="_Toc13969"/>
      <w:bookmarkStart w:id="26" w:name="_Toc15478"/>
      <w:bookmarkStart w:id="27" w:name="_Toc25516"/>
      <w:bookmarkStart w:id="28" w:name="_Toc19730"/>
      <w:bookmarkStart w:id="29" w:name="_Toc31315"/>
      <w:bookmarkStart w:id="30" w:name="_Toc9027"/>
      <w:bookmarkStart w:id="31" w:name="_Toc14778"/>
      <w:r>
        <w:rPr>
          <w:rFonts w:hint="eastAsia" w:ascii="宋体" w:hAnsi="宋体" w:cs="宋体"/>
          <w:color w:val="000000" w:themeColor="text1"/>
          <w:sz w:val="24"/>
          <w:szCs w:val="24"/>
          <w:highlight w:val="none"/>
          <w14:textFill>
            <w14:solidFill>
              <w14:schemeClr w14:val="tx1"/>
            </w14:solidFill>
          </w14:textFill>
        </w:rPr>
        <w:t>六</w:t>
      </w:r>
      <w:r>
        <w:rPr>
          <w:rFonts w:hint="eastAsia" w:ascii="宋体" w:hAnsi="宋体" w:cs="宋体"/>
          <w:sz w:val="24"/>
          <w:szCs w:val="24"/>
          <w:highlight w:val="none"/>
        </w:rPr>
        <w:t>、联系方式</w:t>
      </w:r>
      <w:bookmarkEnd w:id="18"/>
      <w:bookmarkEnd w:id="19"/>
      <w:bookmarkEnd w:id="20"/>
      <w:bookmarkEnd w:id="21"/>
      <w:bookmarkEnd w:id="22"/>
      <w:bookmarkEnd w:id="23"/>
      <w:bookmarkEnd w:id="24"/>
    </w:p>
    <w:p>
      <w:pPr>
        <w:snapToGrid w:val="0"/>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    采购人：</w:t>
      </w:r>
      <w:r>
        <w:rPr>
          <w:rFonts w:hint="eastAsia" w:ascii="宋体" w:hAnsi="宋体" w:cs="宋体"/>
          <w:sz w:val="24"/>
          <w:szCs w:val="24"/>
          <w:highlight w:val="none"/>
          <w:lang w:eastAsia="zh-CN"/>
        </w:rPr>
        <w:t>昌都市兴水水利水电创业投资有限公司</w:t>
      </w:r>
    </w:p>
    <w:p>
      <w:pPr>
        <w:snapToGrid w:val="0"/>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邱先生</w:t>
      </w:r>
    </w:p>
    <w:p>
      <w:pPr>
        <w:snapToGrid w:val="0"/>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电  话：</w:t>
      </w:r>
      <w:r>
        <w:rPr>
          <w:rFonts w:hint="eastAsia" w:ascii="宋体" w:hAnsi="宋体" w:cs="宋体"/>
          <w:sz w:val="24"/>
          <w:szCs w:val="24"/>
          <w:highlight w:val="none"/>
          <w:lang w:val="en-US" w:eastAsia="zh-CN"/>
        </w:rPr>
        <w:t>18384909333</w:t>
      </w:r>
    </w:p>
    <w:p>
      <w:pPr>
        <w:keepLines/>
        <w:snapToGrid w:val="0"/>
        <w:ind w:firstLine="480" w:firstLineChars="200"/>
        <w:rPr>
          <w:rFonts w:ascii="宋体" w:hAnsi="宋体" w:cs="宋体"/>
          <w:sz w:val="24"/>
          <w:szCs w:val="24"/>
          <w:highlight w:val="none"/>
        </w:rPr>
      </w:pPr>
      <w:r>
        <w:rPr>
          <w:rFonts w:hint="eastAsia" w:ascii="宋体" w:hAnsi="宋体" w:cs="宋体"/>
          <w:sz w:val="24"/>
          <w:szCs w:val="24"/>
          <w:highlight w:val="none"/>
        </w:rPr>
        <w:t>地  址：昌都市</w:t>
      </w:r>
    </w:p>
    <w:p>
      <w:pPr>
        <w:pStyle w:val="3"/>
        <w:keepNext w:val="0"/>
        <w:spacing w:before="0" w:after="0" w:line="312"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w:t>
      </w:r>
      <w:bookmarkEnd w:id="25"/>
      <w:bookmarkEnd w:id="26"/>
      <w:bookmarkEnd w:id="27"/>
      <w:bookmarkEnd w:id="28"/>
      <w:bookmarkEnd w:id="29"/>
      <w:bookmarkEnd w:id="30"/>
      <w:bookmarkEnd w:id="31"/>
      <w:r>
        <w:rPr>
          <w:rFonts w:hint="eastAsia" w:ascii="宋体" w:hAnsi="宋体" w:cs="宋体"/>
          <w:color w:val="000000" w:themeColor="text1"/>
          <w:sz w:val="24"/>
          <w:szCs w:val="24"/>
          <w:highlight w:val="none"/>
          <w14:textFill>
            <w14:solidFill>
              <w14:schemeClr w14:val="tx1"/>
            </w14:solidFill>
          </w14:textFill>
        </w:rPr>
        <w:t>其它有关规定</w:t>
      </w:r>
    </w:p>
    <w:p>
      <w:pPr>
        <w:keepLines/>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凡有意参加询比的供应商，请于公告发布之日起至报名截止时间之前，在西藏自治区昌都市电子卖场·服务超市网上下载查看本项目需求文件以及变更公告等询比前公布的所有项目资料，无论供应商下载查看与否，均视为已知晓所有询比实质性要求内容。</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2、供应商须在平台上报名并按要求上传响应文件，未按要求提供的为无效供应商。</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3、无论询比结果如何，供应商参与本项目的所有费用均由自行承担。</w:t>
      </w:r>
    </w:p>
    <w:p>
      <w:pPr>
        <w:snapToGrid w:val="0"/>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八、评选方法</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1、本项目不组织现场开标，由采购人采取网上开标评标的方式采购。在规定的截止时间前，供应商应按要求上传响应文件。</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定标原则：综合评分法。满分100分，采购人对已入围评审的报名供应商的响应文件和报价进行评分，得分最高的供应商为成交供应商；未入围的报名供应商不参与评审。入围：是指采购人使用筛选工具后未筛除的供应商。</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如供应商得分相同，采取随机抽取的方式确定。</w:t>
      </w:r>
    </w:p>
    <w:p>
      <w:pPr>
        <w:snapToGrid w:val="0"/>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九、无效响应</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投标供应商出现以下情形，进行废标处理：</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1、供应商不具备询比采购文件规定的基本资格条件或特定资格条件；</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2、响应文件不按规定的格式、内容填写或未按规定上传的；</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3、供应商超出营业范围响应的；</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4、响应文件出现多个响应方案或响应报价的；</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5、供应商的响应文件内容与采购项目要求有严重背离；</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6、出现影响采购公正的违法、违规行为的；</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7、响应报价超出采购最高限价的；</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8、出现不符合必须强制执行的国家标准的；</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9、响应文件含有违反国家法律、法规的内容，或附有采购人不能接受条件的；</w:t>
      </w:r>
    </w:p>
    <w:p>
      <w:pPr>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10、资质文件内容复印不清楚，评审小组无法确认其内容。</w:t>
      </w:r>
    </w:p>
    <w:p>
      <w:pPr>
        <w:spacing w:line="50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十、其他</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1、供应商必须对以上条款和服务承诺明确列出，承诺内容必须达到要求。</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2、其他未尽事宜由供需双方在采购合同中详细约定。</w:t>
      </w:r>
    </w:p>
    <w:p>
      <w:pPr>
        <w:spacing w:line="312" w:lineRule="auto"/>
        <w:rPr>
          <w:rFonts w:ascii="宋体" w:hAnsi="宋体" w:cs="宋体"/>
          <w:b/>
          <w:bCs/>
          <w:sz w:val="24"/>
          <w:szCs w:val="24"/>
          <w:highlight w:val="none"/>
        </w:rPr>
      </w:pPr>
      <w:r>
        <w:rPr>
          <w:rFonts w:hint="eastAsia" w:ascii="宋体" w:hAnsi="宋体" w:cs="宋体"/>
          <w:b/>
          <w:bCs/>
          <w:sz w:val="24"/>
          <w:szCs w:val="24"/>
          <w:highlight w:val="none"/>
        </w:rPr>
        <w:t>十一、供应商提交响应文件</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1、供应商线上报名、报价时需上传盖章后的电子文档一份。</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2、采购人将以平台的线上资料作为评判依据，供应商在平台填写的报价与电子文档的报价不一致的，以平台填写的为准。</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3、供应商制作的响应文件电子文档，须按照要求制作，规定签字、盖章的地方必须按其规定签字、盖章，未按要求制作响应文件的进行废标处理。</w:t>
      </w:r>
    </w:p>
    <w:p>
      <w:pPr>
        <w:spacing w:line="312" w:lineRule="auto"/>
        <w:ind w:firstLine="480" w:firstLineChars="200"/>
        <w:rPr>
          <w:rFonts w:ascii="宋体" w:hAnsi="宋体" w:cs="宋体"/>
          <w:sz w:val="24"/>
          <w:szCs w:val="24"/>
          <w:highlight w:val="none"/>
        </w:rPr>
      </w:pPr>
      <w:r>
        <w:rPr>
          <w:rFonts w:ascii="宋体" w:hAnsi="宋体" w:cs="宋体"/>
          <w:sz w:val="24"/>
          <w:szCs w:val="24"/>
          <w:highlight w:val="none"/>
        </w:rPr>
        <w:br w:type="page"/>
      </w:r>
    </w:p>
    <w:p>
      <w:pPr>
        <w:jc w:val="center"/>
        <w:rPr>
          <w:rFonts w:eastAsia="方正小标宋简体"/>
          <w:sz w:val="36"/>
          <w:szCs w:val="36"/>
          <w:highlight w:val="none"/>
        </w:rPr>
      </w:pPr>
      <w:bookmarkStart w:id="32" w:name="_Hlk27399823"/>
      <w:r>
        <w:rPr>
          <w:rFonts w:hint="eastAsia" w:ascii="微软雅黑" w:hAnsi="微软雅黑" w:eastAsia="微软雅黑" w:cs="微软雅黑"/>
          <w:sz w:val="36"/>
          <w:szCs w:val="36"/>
          <w:highlight w:val="none"/>
        </w:rPr>
        <w:t>初步审查</w:t>
      </w:r>
    </w:p>
    <w:p>
      <w:pPr>
        <w:ind w:firstLine="480"/>
        <w:rPr>
          <w:sz w:val="24"/>
          <w:highlight w:val="none"/>
        </w:rPr>
      </w:pPr>
      <w:r>
        <w:rPr>
          <w:sz w:val="24"/>
          <w:highlight w:val="none"/>
        </w:rPr>
        <w:t xml:space="preserve">                          </w:t>
      </w:r>
    </w:p>
    <w:tbl>
      <w:tblPr>
        <w:tblStyle w:val="12"/>
        <w:tblW w:w="5000" w:type="pct"/>
        <w:tblInd w:w="0" w:type="dxa"/>
        <w:tblLayout w:type="autofit"/>
        <w:tblCellMar>
          <w:top w:w="0" w:type="dxa"/>
          <w:left w:w="108" w:type="dxa"/>
          <w:bottom w:w="0" w:type="dxa"/>
          <w:right w:w="108" w:type="dxa"/>
        </w:tblCellMar>
      </w:tblPr>
      <w:tblGrid>
        <w:gridCol w:w="1126"/>
        <w:gridCol w:w="2655"/>
        <w:gridCol w:w="5847"/>
      </w:tblGrid>
      <w:tr>
        <w:tblPrEx>
          <w:tblCellMar>
            <w:top w:w="0" w:type="dxa"/>
            <w:left w:w="108" w:type="dxa"/>
            <w:bottom w:w="0" w:type="dxa"/>
            <w:right w:w="108" w:type="dxa"/>
          </w:tblCellMar>
        </w:tblPrEx>
        <w:trPr>
          <w:trHeight w:val="741" w:hRule="atLeast"/>
        </w:trPr>
        <w:tc>
          <w:tcPr>
            <w:tcW w:w="1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highlight w:val="none"/>
              </w:rPr>
            </w:pPr>
            <w:r>
              <w:rPr>
                <w:rFonts w:hint="eastAsia" w:ascii="宋体" w:hAnsi="宋体" w:cs="宋体"/>
                <w:kern w:val="0"/>
                <w:sz w:val="24"/>
                <w:szCs w:val="24"/>
                <w:highlight w:val="none"/>
                <w:lang w:val="ru-RU"/>
              </w:rPr>
              <w:t>序号</w:t>
            </w:r>
          </w:p>
        </w:tc>
        <w:tc>
          <w:tcPr>
            <w:tcW w:w="265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textAlignment w:val="center"/>
              <w:rPr>
                <w:rFonts w:ascii="宋体" w:hAnsi="宋体" w:cs="宋体"/>
                <w:sz w:val="24"/>
                <w:szCs w:val="24"/>
                <w:highlight w:val="none"/>
              </w:rPr>
            </w:pPr>
            <w:r>
              <w:rPr>
                <w:rFonts w:hint="eastAsia" w:ascii="宋体" w:hAnsi="宋体" w:cs="宋体"/>
                <w:kern w:val="0"/>
                <w:sz w:val="24"/>
                <w:szCs w:val="24"/>
                <w:highlight w:val="none"/>
                <w:lang w:val="ru-RU"/>
              </w:rPr>
              <w:t>评审内容</w:t>
            </w:r>
          </w:p>
        </w:tc>
        <w:tc>
          <w:tcPr>
            <w:tcW w:w="584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textAlignment w:val="center"/>
              <w:rPr>
                <w:rFonts w:ascii="宋体" w:hAnsi="宋体" w:cs="宋体"/>
                <w:sz w:val="24"/>
                <w:szCs w:val="24"/>
                <w:highlight w:val="none"/>
              </w:rPr>
            </w:pPr>
            <w:r>
              <w:rPr>
                <w:rFonts w:hint="eastAsia" w:ascii="宋体" w:hAnsi="宋体" w:cs="宋体"/>
                <w:kern w:val="0"/>
                <w:sz w:val="24"/>
                <w:szCs w:val="24"/>
                <w:highlight w:val="none"/>
                <w:lang w:val="ru-RU"/>
              </w:rPr>
              <w:t>评审标准</w:t>
            </w:r>
          </w:p>
        </w:tc>
      </w:tr>
      <w:tr>
        <w:tblPrEx>
          <w:tblCellMar>
            <w:top w:w="0" w:type="dxa"/>
            <w:left w:w="108" w:type="dxa"/>
            <w:bottom w:w="0" w:type="dxa"/>
            <w:right w:w="108" w:type="dxa"/>
          </w:tblCellMar>
        </w:tblPrEx>
        <w:trPr>
          <w:trHeight w:val="741" w:hRule="atLeast"/>
        </w:trPr>
        <w:tc>
          <w:tcPr>
            <w:tcW w:w="1126" w:type="dxa"/>
            <w:tcBorders>
              <w:top w:val="single" w:color="auto" w:sz="4" w:space="0"/>
              <w:left w:val="single" w:color="auto" w:sz="8" w:space="0"/>
              <w:bottom w:val="single" w:color="auto" w:sz="8" w:space="0"/>
              <w:right w:val="single" w:color="auto" w:sz="4" w:space="0"/>
            </w:tcBorders>
            <w:vAlign w:val="center"/>
          </w:tcPr>
          <w:p>
            <w:pPr>
              <w:widowControl/>
              <w:spacing w:line="360" w:lineRule="auto"/>
              <w:jc w:val="center"/>
              <w:textAlignment w:val="center"/>
              <w:rPr>
                <w:rFonts w:ascii="宋体" w:hAnsi="宋体" w:cs="宋体"/>
                <w:sz w:val="24"/>
                <w:szCs w:val="24"/>
                <w:highlight w:val="none"/>
              </w:rPr>
            </w:pPr>
            <w:r>
              <w:rPr>
                <w:rFonts w:hint="eastAsia" w:ascii="宋体" w:hAnsi="宋体" w:cs="宋体"/>
                <w:kern w:val="0"/>
                <w:sz w:val="24"/>
                <w:szCs w:val="24"/>
                <w:highlight w:val="none"/>
                <w:lang w:val="ru-RU"/>
              </w:rPr>
              <w:t>1</w:t>
            </w:r>
          </w:p>
        </w:tc>
        <w:tc>
          <w:tcPr>
            <w:tcW w:w="2655" w:type="dxa"/>
            <w:tcBorders>
              <w:top w:val="single" w:color="auto" w:sz="4" w:space="0"/>
              <w:left w:val="single" w:color="auto" w:sz="4" w:space="0"/>
              <w:bottom w:val="single" w:color="auto" w:sz="8" w:space="0"/>
              <w:right w:val="single" w:color="auto" w:sz="4" w:space="0"/>
            </w:tcBorders>
            <w:vAlign w:val="center"/>
          </w:tcPr>
          <w:p>
            <w:pPr>
              <w:widowControl/>
              <w:spacing w:line="276" w:lineRule="auto"/>
              <w:ind w:firstLine="0" w:firstLineChars="0"/>
              <w:jc w:val="center"/>
              <w:textAlignment w:val="center"/>
              <w:rPr>
                <w:rFonts w:hint="eastAsia" w:ascii="宋体" w:hAnsi="宋体" w:eastAsia="宋体" w:cs="宋体"/>
                <w:kern w:val="0"/>
                <w:sz w:val="24"/>
                <w:szCs w:val="24"/>
                <w:highlight w:val="none"/>
                <w:lang w:val="ru-RU" w:eastAsia="zh-CN" w:bidi="ar-SA"/>
              </w:rPr>
            </w:pPr>
            <w:r>
              <w:rPr>
                <w:rFonts w:hint="eastAsia" w:ascii="宋体" w:hAnsi="宋体" w:eastAsia="宋体" w:cs="宋体"/>
                <w:kern w:val="0"/>
                <w:sz w:val="24"/>
                <w:szCs w:val="24"/>
                <w:highlight w:val="none"/>
                <w:lang w:val="ru-RU" w:eastAsia="zh-CN" w:bidi="ar-SA"/>
              </w:rPr>
              <w:t>营业执照</w:t>
            </w:r>
          </w:p>
          <w:p>
            <w:pPr>
              <w:widowControl/>
              <w:spacing w:line="276" w:lineRule="auto"/>
              <w:ind w:firstLine="0" w:firstLineChars="0"/>
              <w:jc w:val="center"/>
              <w:textAlignment w:val="center"/>
              <w:rPr>
                <w:rFonts w:hint="eastAsia" w:ascii="宋体" w:hAnsi="宋体" w:eastAsia="宋体" w:cs="宋体"/>
                <w:kern w:val="0"/>
                <w:sz w:val="24"/>
                <w:szCs w:val="24"/>
                <w:highlight w:val="none"/>
                <w:lang w:val="ru-RU" w:eastAsia="zh-CN" w:bidi="ar-SA"/>
              </w:rPr>
            </w:pPr>
            <w:r>
              <w:rPr>
                <w:rFonts w:hint="eastAsia" w:ascii="宋体" w:hAnsi="宋体" w:eastAsia="宋体" w:cs="宋体"/>
                <w:kern w:val="0"/>
                <w:sz w:val="24"/>
                <w:szCs w:val="24"/>
                <w:highlight w:val="none"/>
                <w:lang w:val="en-US" w:eastAsia="zh-CN" w:bidi="ar-SA"/>
              </w:rPr>
              <w:t>或法人登记证书</w:t>
            </w:r>
          </w:p>
        </w:tc>
        <w:tc>
          <w:tcPr>
            <w:tcW w:w="5847" w:type="dxa"/>
            <w:tcBorders>
              <w:top w:val="single" w:color="auto" w:sz="4" w:space="0"/>
              <w:left w:val="single" w:color="auto" w:sz="4" w:space="0"/>
              <w:bottom w:val="single" w:color="auto" w:sz="8" w:space="0"/>
              <w:right w:val="single" w:color="auto" w:sz="8" w:space="0"/>
            </w:tcBorders>
            <w:vAlign w:val="center"/>
          </w:tcPr>
          <w:p>
            <w:pPr>
              <w:widowControl/>
              <w:spacing w:line="276" w:lineRule="auto"/>
              <w:ind w:firstLine="0" w:firstLineChars="0"/>
              <w:jc w:val="center"/>
              <w:textAlignment w:val="center"/>
              <w:rPr>
                <w:rFonts w:hint="eastAsia" w:ascii="宋体" w:hAnsi="宋体" w:eastAsia="宋体" w:cs="宋体"/>
                <w:kern w:val="0"/>
                <w:sz w:val="24"/>
                <w:szCs w:val="24"/>
                <w:highlight w:val="none"/>
                <w:lang w:val="ru-RU" w:eastAsia="zh-CN" w:bidi="ar-SA"/>
              </w:rPr>
            </w:pPr>
            <w:r>
              <w:rPr>
                <w:rFonts w:hint="eastAsia" w:ascii="宋体" w:hAnsi="宋体" w:eastAsia="宋体" w:cs="宋体"/>
                <w:kern w:val="0"/>
                <w:sz w:val="24"/>
                <w:szCs w:val="24"/>
                <w:highlight w:val="none"/>
                <w:lang w:val="ru-RU" w:eastAsia="zh-CN" w:bidi="ar-SA"/>
              </w:rPr>
              <w:t>营业执照或法人登记证书在有效期内</w:t>
            </w:r>
          </w:p>
        </w:tc>
      </w:tr>
      <w:tr>
        <w:tblPrEx>
          <w:tblCellMar>
            <w:top w:w="0" w:type="dxa"/>
            <w:left w:w="108" w:type="dxa"/>
            <w:bottom w:w="0" w:type="dxa"/>
            <w:right w:w="108" w:type="dxa"/>
          </w:tblCellMar>
        </w:tblPrEx>
        <w:trPr>
          <w:trHeight w:val="979" w:hRule="atLeast"/>
        </w:trPr>
        <w:tc>
          <w:tcPr>
            <w:tcW w:w="1126" w:type="dxa"/>
            <w:tcBorders>
              <w:top w:val="nil"/>
              <w:left w:val="single" w:color="auto" w:sz="8" w:space="0"/>
              <w:bottom w:val="single" w:color="auto" w:sz="8" w:space="0"/>
              <w:right w:val="single" w:color="auto" w:sz="4" w:space="0"/>
            </w:tcBorders>
            <w:vAlign w:val="center"/>
          </w:tcPr>
          <w:p>
            <w:pPr>
              <w:widowControl/>
              <w:spacing w:line="360" w:lineRule="auto"/>
              <w:jc w:val="center"/>
              <w:textAlignment w:val="center"/>
              <w:rPr>
                <w:rFonts w:ascii="宋体" w:hAnsi="宋体" w:cs="宋体"/>
                <w:sz w:val="24"/>
                <w:szCs w:val="24"/>
                <w:highlight w:val="none"/>
              </w:rPr>
            </w:pPr>
            <w:r>
              <w:rPr>
                <w:rFonts w:hint="eastAsia" w:ascii="宋体" w:hAnsi="宋体" w:cs="宋体"/>
                <w:kern w:val="0"/>
                <w:sz w:val="24"/>
                <w:szCs w:val="24"/>
                <w:highlight w:val="none"/>
                <w:lang w:val="ru-RU"/>
              </w:rPr>
              <w:t>2</w:t>
            </w:r>
          </w:p>
        </w:tc>
        <w:tc>
          <w:tcPr>
            <w:tcW w:w="2655" w:type="dxa"/>
            <w:tcBorders>
              <w:top w:val="nil"/>
              <w:left w:val="single" w:color="auto" w:sz="4" w:space="0"/>
              <w:bottom w:val="single" w:color="auto" w:sz="8" w:space="0"/>
              <w:right w:val="single" w:color="auto" w:sz="4" w:space="0"/>
            </w:tcBorders>
            <w:vAlign w:val="center"/>
          </w:tcPr>
          <w:p>
            <w:pPr>
              <w:widowControl/>
              <w:spacing w:line="276" w:lineRule="auto"/>
              <w:ind w:firstLine="0" w:firstLineChars="0"/>
              <w:jc w:val="center"/>
              <w:textAlignment w:val="center"/>
              <w:rPr>
                <w:rFonts w:hint="eastAsia" w:ascii="宋体" w:hAnsi="宋体" w:eastAsia="宋体" w:cs="宋体"/>
                <w:kern w:val="0"/>
                <w:sz w:val="24"/>
                <w:szCs w:val="24"/>
                <w:highlight w:val="none"/>
                <w:lang w:val="ru-RU" w:eastAsia="zh-CN" w:bidi="ar-SA"/>
              </w:rPr>
            </w:pPr>
            <w:r>
              <w:rPr>
                <w:rFonts w:hint="eastAsia" w:ascii="宋体" w:hAnsi="宋体" w:eastAsia="宋体" w:cs="宋体"/>
                <w:kern w:val="0"/>
                <w:sz w:val="24"/>
                <w:szCs w:val="24"/>
                <w:highlight w:val="none"/>
                <w:lang w:val="ru-RU" w:eastAsia="zh-CN" w:bidi="ar-SA"/>
              </w:rPr>
              <w:t>比选申请人及其法定代表人在近三年内（从比选截止日起算前三年，下同）不得有行贿犯罪记录</w:t>
            </w:r>
          </w:p>
        </w:tc>
        <w:tc>
          <w:tcPr>
            <w:tcW w:w="5847" w:type="dxa"/>
            <w:tcBorders>
              <w:top w:val="nil"/>
              <w:left w:val="single" w:color="auto" w:sz="4" w:space="0"/>
              <w:bottom w:val="single" w:color="auto" w:sz="8" w:space="0"/>
              <w:right w:val="single" w:color="auto" w:sz="8" w:space="0"/>
            </w:tcBorders>
            <w:vAlign w:val="center"/>
          </w:tcPr>
          <w:p>
            <w:pPr>
              <w:widowControl/>
              <w:spacing w:line="276" w:lineRule="auto"/>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ru-RU" w:eastAsia="zh-CN" w:bidi="ar-SA"/>
              </w:rPr>
              <w:t>以中国裁判文书（http://wenshu.court.gov.cn/）网站的查询结果为准</w:t>
            </w:r>
          </w:p>
          <w:p>
            <w:pPr>
              <w:widowControl/>
              <w:spacing w:line="276" w:lineRule="auto"/>
              <w:ind w:firstLine="0" w:firstLineChars="0"/>
              <w:jc w:val="center"/>
              <w:textAlignment w:val="center"/>
              <w:rPr>
                <w:rFonts w:hint="eastAsia" w:ascii="宋体" w:hAnsi="宋体" w:eastAsia="宋体" w:cs="宋体"/>
                <w:kern w:val="0"/>
                <w:sz w:val="24"/>
                <w:szCs w:val="24"/>
                <w:highlight w:val="none"/>
                <w:lang w:val="ru-RU" w:eastAsia="zh-CN" w:bidi="ar-SA"/>
              </w:rPr>
            </w:pPr>
          </w:p>
        </w:tc>
      </w:tr>
      <w:tr>
        <w:tblPrEx>
          <w:tblCellMar>
            <w:top w:w="0" w:type="dxa"/>
            <w:left w:w="108" w:type="dxa"/>
            <w:bottom w:w="0" w:type="dxa"/>
            <w:right w:w="108" w:type="dxa"/>
          </w:tblCellMar>
        </w:tblPrEx>
        <w:trPr>
          <w:trHeight w:val="578" w:hRule="atLeast"/>
        </w:trPr>
        <w:tc>
          <w:tcPr>
            <w:tcW w:w="1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4"/>
                <w:szCs w:val="24"/>
                <w:highlight w:val="none"/>
              </w:rPr>
            </w:pPr>
            <w:r>
              <w:rPr>
                <w:rFonts w:hint="eastAsia" w:ascii="宋体" w:hAnsi="宋体" w:cs="宋体"/>
                <w:kern w:val="0"/>
                <w:sz w:val="24"/>
                <w:szCs w:val="24"/>
                <w:highlight w:val="none"/>
                <w:lang w:val="ru-RU"/>
              </w:rPr>
              <w:t>3</w:t>
            </w:r>
          </w:p>
        </w:tc>
        <w:tc>
          <w:tcPr>
            <w:tcW w:w="2655" w:type="dxa"/>
            <w:tcBorders>
              <w:top w:val="single" w:color="auto" w:sz="4" w:space="0"/>
              <w:left w:val="single" w:color="auto" w:sz="4" w:space="0"/>
              <w:bottom w:val="single" w:color="auto" w:sz="4" w:space="0"/>
              <w:right w:val="single" w:color="auto" w:sz="4" w:space="0"/>
            </w:tcBorders>
            <w:vAlign w:val="center"/>
          </w:tcPr>
          <w:p>
            <w:pPr>
              <w:widowControl/>
              <w:spacing w:line="276" w:lineRule="auto"/>
              <w:ind w:firstLine="0" w:firstLineChars="0"/>
              <w:jc w:val="center"/>
              <w:textAlignment w:val="center"/>
              <w:rPr>
                <w:rFonts w:hint="eastAsia" w:ascii="宋体" w:hAnsi="宋体" w:eastAsia="宋体" w:cs="宋体"/>
                <w:kern w:val="0"/>
                <w:sz w:val="24"/>
                <w:szCs w:val="24"/>
                <w:highlight w:val="none"/>
                <w:lang w:val="ru-RU" w:eastAsia="zh-CN" w:bidi="ar-SA"/>
              </w:rPr>
            </w:pPr>
            <w:r>
              <w:rPr>
                <w:rFonts w:hint="eastAsia" w:ascii="宋体" w:hAnsi="宋体" w:eastAsia="宋体" w:cs="宋体"/>
                <w:kern w:val="0"/>
                <w:sz w:val="24"/>
                <w:szCs w:val="24"/>
                <w:highlight w:val="none"/>
                <w:lang w:val="ru-RU" w:eastAsia="zh-CN" w:bidi="ar-SA"/>
              </w:rPr>
              <w:t>比选申请人及其法定代表人在比选截止</w:t>
            </w:r>
            <w:r>
              <w:rPr>
                <w:rFonts w:hint="eastAsia" w:ascii="宋体" w:hAnsi="宋体" w:eastAsia="宋体" w:cs="宋体"/>
                <w:kern w:val="0"/>
                <w:sz w:val="24"/>
                <w:szCs w:val="24"/>
                <w:highlight w:val="none"/>
                <w:lang w:val="en-US" w:eastAsia="zh-CN" w:bidi="ar-SA"/>
              </w:rPr>
              <w:t>时间前</w:t>
            </w:r>
            <w:r>
              <w:rPr>
                <w:rFonts w:hint="eastAsia" w:ascii="宋体" w:hAnsi="宋体" w:eastAsia="宋体" w:cs="宋体"/>
                <w:kern w:val="0"/>
                <w:sz w:val="24"/>
                <w:szCs w:val="24"/>
                <w:highlight w:val="none"/>
                <w:lang w:val="ru-RU" w:eastAsia="zh-CN" w:bidi="ar-SA"/>
              </w:rPr>
              <w:t>不得被列入失信被执行人名单及严重失信名单</w:t>
            </w:r>
          </w:p>
        </w:tc>
        <w:tc>
          <w:tcPr>
            <w:tcW w:w="5847" w:type="dxa"/>
            <w:tcBorders>
              <w:top w:val="single" w:color="auto" w:sz="4" w:space="0"/>
              <w:left w:val="single" w:color="auto" w:sz="4" w:space="0"/>
              <w:bottom w:val="single" w:color="auto" w:sz="4" w:space="0"/>
              <w:right w:val="single" w:color="auto" w:sz="4" w:space="0"/>
            </w:tcBorders>
            <w:vAlign w:val="center"/>
          </w:tcPr>
          <w:p>
            <w:pPr>
              <w:widowControl/>
              <w:spacing w:line="276" w:lineRule="auto"/>
              <w:ind w:firstLine="0" w:firstLineChars="0"/>
              <w:jc w:val="center"/>
              <w:textAlignment w:val="center"/>
              <w:rPr>
                <w:rFonts w:hint="eastAsia" w:ascii="宋体" w:hAnsi="宋体" w:eastAsia="宋体" w:cs="宋体"/>
                <w:kern w:val="0"/>
                <w:sz w:val="24"/>
                <w:szCs w:val="24"/>
                <w:highlight w:val="none"/>
                <w:lang w:val="ru-RU" w:eastAsia="zh-CN" w:bidi="ar-SA"/>
              </w:rPr>
            </w:pPr>
            <w:r>
              <w:rPr>
                <w:rFonts w:hint="eastAsia" w:ascii="宋体" w:hAnsi="宋体" w:eastAsia="宋体" w:cs="宋体"/>
                <w:kern w:val="0"/>
                <w:sz w:val="24"/>
                <w:szCs w:val="24"/>
                <w:highlight w:val="none"/>
                <w:lang w:val="ru-RU" w:eastAsia="zh-CN" w:bidi="ar-SA"/>
              </w:rPr>
              <w:t>以在“信用中国</w:t>
            </w:r>
            <w:r>
              <w:rPr>
                <w:rFonts w:hint="eastAsia" w:ascii="宋体" w:hAnsi="宋体" w:eastAsia="宋体" w:cs="宋体"/>
                <w:kern w:val="0"/>
                <w:sz w:val="24"/>
                <w:szCs w:val="24"/>
                <w:highlight w:val="none"/>
                <w:lang w:val="en-US" w:eastAsia="zh-CN" w:bidi="ar-SA"/>
              </w:rPr>
              <w:t>或中国执行信息公开网</w:t>
            </w:r>
            <w:r>
              <w:rPr>
                <w:rFonts w:hint="eastAsia" w:ascii="宋体" w:hAnsi="宋体" w:eastAsia="宋体" w:cs="宋体"/>
                <w:kern w:val="0"/>
                <w:sz w:val="24"/>
                <w:szCs w:val="24"/>
                <w:highlight w:val="none"/>
                <w:lang w:val="ru-RU" w:eastAsia="zh-CN" w:bidi="ar-SA"/>
              </w:rPr>
              <w:t>”网站的查询结果为准</w:t>
            </w:r>
          </w:p>
        </w:tc>
      </w:tr>
      <w:tr>
        <w:tblPrEx>
          <w:tblCellMar>
            <w:top w:w="0" w:type="dxa"/>
            <w:left w:w="108" w:type="dxa"/>
            <w:bottom w:w="0" w:type="dxa"/>
            <w:right w:w="108" w:type="dxa"/>
          </w:tblCellMar>
        </w:tblPrEx>
        <w:trPr>
          <w:trHeight w:val="578" w:hRule="atLeast"/>
        </w:trPr>
        <w:tc>
          <w:tcPr>
            <w:tcW w:w="1126" w:type="dxa"/>
            <w:tcBorders>
              <w:top w:val="nil"/>
              <w:left w:val="single" w:color="auto" w:sz="8" w:space="0"/>
              <w:bottom w:val="single" w:color="auto" w:sz="8" w:space="0"/>
              <w:right w:val="single" w:color="auto" w:sz="4" w:space="0"/>
            </w:tcBorders>
            <w:vAlign w:val="center"/>
          </w:tcPr>
          <w:p>
            <w:pPr>
              <w:widowControl/>
              <w:spacing w:line="360" w:lineRule="auto"/>
              <w:jc w:val="center"/>
              <w:textAlignment w:val="center"/>
              <w:rPr>
                <w:rFonts w:ascii="宋体" w:hAnsi="宋体" w:cs="宋体"/>
                <w:sz w:val="24"/>
                <w:szCs w:val="24"/>
                <w:highlight w:val="none"/>
              </w:rPr>
            </w:pPr>
            <w:r>
              <w:rPr>
                <w:rFonts w:hint="eastAsia" w:ascii="宋体" w:hAnsi="宋体" w:cs="宋体"/>
                <w:kern w:val="0"/>
                <w:sz w:val="24"/>
                <w:szCs w:val="24"/>
                <w:highlight w:val="none"/>
                <w:lang w:val="ru-RU"/>
              </w:rPr>
              <w:t>4</w:t>
            </w:r>
          </w:p>
        </w:tc>
        <w:tc>
          <w:tcPr>
            <w:tcW w:w="2655" w:type="dxa"/>
            <w:tcBorders>
              <w:top w:val="nil"/>
              <w:left w:val="single" w:color="auto" w:sz="4" w:space="0"/>
              <w:bottom w:val="single" w:color="auto" w:sz="8" w:space="0"/>
              <w:right w:val="single" w:color="auto" w:sz="4" w:space="0"/>
            </w:tcBorders>
            <w:vAlign w:val="center"/>
          </w:tcPr>
          <w:p>
            <w:pPr>
              <w:widowControl/>
              <w:spacing w:line="276" w:lineRule="auto"/>
              <w:ind w:firstLine="0" w:firstLineChars="0"/>
              <w:jc w:val="center"/>
              <w:textAlignment w:val="center"/>
              <w:rPr>
                <w:rFonts w:hint="eastAsia" w:ascii="宋体" w:hAnsi="宋体" w:eastAsia="宋体" w:cs="宋体"/>
                <w:kern w:val="0"/>
                <w:sz w:val="24"/>
                <w:szCs w:val="24"/>
                <w:highlight w:val="none"/>
                <w:lang w:val="ru-RU" w:eastAsia="zh-CN" w:bidi="ar-SA"/>
              </w:rPr>
            </w:pPr>
            <w:r>
              <w:rPr>
                <w:rFonts w:hint="eastAsia" w:ascii="宋体" w:hAnsi="宋体" w:eastAsia="宋体" w:cs="宋体"/>
                <w:kern w:val="0"/>
                <w:sz w:val="24"/>
                <w:szCs w:val="24"/>
                <w:highlight w:val="none"/>
                <w:lang w:val="ru-RU" w:eastAsia="zh-CN" w:bidi="ar-SA"/>
              </w:rPr>
              <w:t>比选申请人未被列入中华人民共和国水利部－全国水利建设市场监管平台“黑名单”</w:t>
            </w:r>
          </w:p>
        </w:tc>
        <w:tc>
          <w:tcPr>
            <w:tcW w:w="5847" w:type="dxa"/>
            <w:tcBorders>
              <w:top w:val="nil"/>
              <w:left w:val="single" w:color="auto" w:sz="4" w:space="0"/>
              <w:bottom w:val="single" w:color="auto" w:sz="8" w:space="0"/>
              <w:right w:val="single" w:color="auto" w:sz="8" w:space="0"/>
            </w:tcBorders>
            <w:vAlign w:val="center"/>
          </w:tcPr>
          <w:p>
            <w:pPr>
              <w:widowControl/>
              <w:spacing w:line="276" w:lineRule="auto"/>
              <w:ind w:firstLine="0" w:firstLineChars="0"/>
              <w:jc w:val="center"/>
              <w:textAlignment w:val="center"/>
              <w:rPr>
                <w:rFonts w:hint="eastAsia" w:ascii="宋体" w:hAnsi="宋体" w:eastAsia="宋体" w:cs="宋体"/>
                <w:kern w:val="0"/>
                <w:sz w:val="24"/>
                <w:szCs w:val="24"/>
                <w:highlight w:val="none"/>
                <w:lang w:val="ru-RU" w:eastAsia="zh-CN" w:bidi="ar-SA"/>
              </w:rPr>
            </w:pPr>
            <w:r>
              <w:rPr>
                <w:rFonts w:hint="eastAsia" w:ascii="宋体" w:hAnsi="宋体" w:eastAsia="宋体" w:cs="宋体"/>
                <w:kern w:val="0"/>
                <w:sz w:val="24"/>
                <w:szCs w:val="24"/>
                <w:highlight w:val="none"/>
                <w:lang w:val="ru-RU" w:eastAsia="zh-CN" w:bidi="ar-SA"/>
              </w:rPr>
              <w:t>以“中华人民共和国水利部－全国水利建设市场监管平台”（http://scjg.mwr.gov.cn/#/home）查询结果为准</w:t>
            </w:r>
          </w:p>
        </w:tc>
      </w:tr>
      <w:tr>
        <w:tblPrEx>
          <w:tblCellMar>
            <w:top w:w="0" w:type="dxa"/>
            <w:left w:w="108" w:type="dxa"/>
            <w:bottom w:w="0" w:type="dxa"/>
            <w:right w:w="108" w:type="dxa"/>
          </w:tblCellMar>
        </w:tblPrEx>
        <w:trPr>
          <w:trHeight w:val="578" w:hRule="atLeast"/>
        </w:trPr>
        <w:tc>
          <w:tcPr>
            <w:tcW w:w="1126" w:type="dxa"/>
            <w:tcBorders>
              <w:top w:val="nil"/>
              <w:left w:val="single" w:color="auto" w:sz="8" w:space="0"/>
              <w:bottom w:val="single" w:color="auto" w:sz="8" w:space="0"/>
              <w:right w:val="single" w:color="auto" w:sz="4" w:space="0"/>
            </w:tcBorders>
            <w:vAlign w:val="center"/>
          </w:tcPr>
          <w:p>
            <w:pPr>
              <w:widowControl/>
              <w:spacing w:line="360" w:lineRule="auto"/>
              <w:jc w:val="center"/>
              <w:textAlignment w:val="center"/>
              <w:rPr>
                <w:rFonts w:ascii="宋体" w:hAnsi="宋体" w:cs="宋体"/>
                <w:color w:val="FF0000"/>
                <w:kern w:val="0"/>
                <w:sz w:val="24"/>
                <w:szCs w:val="24"/>
                <w:highlight w:val="none"/>
              </w:rPr>
            </w:pPr>
            <w:r>
              <w:rPr>
                <w:rFonts w:hint="eastAsia" w:ascii="宋体" w:hAnsi="宋体" w:cs="宋体"/>
                <w:color w:val="auto"/>
                <w:kern w:val="0"/>
                <w:sz w:val="24"/>
                <w:szCs w:val="24"/>
                <w:highlight w:val="none"/>
              </w:rPr>
              <w:t>5</w:t>
            </w:r>
          </w:p>
        </w:tc>
        <w:tc>
          <w:tcPr>
            <w:tcW w:w="2655" w:type="dxa"/>
            <w:tcBorders>
              <w:top w:val="nil"/>
              <w:left w:val="single" w:color="auto" w:sz="4" w:space="0"/>
              <w:bottom w:val="single" w:color="auto" w:sz="8" w:space="0"/>
              <w:right w:val="single" w:color="auto" w:sz="4" w:space="0"/>
            </w:tcBorders>
            <w:vAlign w:val="top"/>
          </w:tcPr>
          <w:p>
            <w:pPr>
              <w:widowControl/>
              <w:spacing w:line="276" w:lineRule="auto"/>
              <w:ind w:firstLine="0" w:firstLineChars="0"/>
              <w:jc w:val="center"/>
              <w:textAlignment w:val="center"/>
              <w:rPr>
                <w:rFonts w:ascii="宋体" w:hAnsi="宋体" w:cs="宋体"/>
                <w:kern w:val="0"/>
                <w:sz w:val="24"/>
                <w:szCs w:val="24"/>
                <w:highlight w:val="none"/>
              </w:rPr>
            </w:pPr>
            <w:r>
              <w:rPr>
                <w:rFonts w:hint="eastAsia" w:ascii="宋体" w:hAnsi="宋体" w:cs="宋体"/>
                <w:kern w:val="0"/>
                <w:sz w:val="24"/>
                <w:szCs w:val="24"/>
                <w:highlight w:val="none"/>
                <w:lang w:val="en-US" w:eastAsia="zh-CN" w:bidi="ar-SA"/>
              </w:rPr>
              <w:t>响应</w:t>
            </w:r>
            <w:r>
              <w:rPr>
                <w:rFonts w:hint="eastAsia" w:ascii="宋体" w:hAnsi="宋体" w:eastAsia="宋体" w:cs="宋体"/>
                <w:kern w:val="0"/>
                <w:sz w:val="24"/>
                <w:szCs w:val="24"/>
                <w:highlight w:val="none"/>
                <w:lang w:val="ru-RU" w:eastAsia="zh-CN" w:bidi="ar-SA"/>
              </w:rPr>
              <w:t>申请文件签字和加盖</w:t>
            </w:r>
            <w:r>
              <w:rPr>
                <w:rFonts w:hint="eastAsia" w:ascii="宋体" w:hAnsi="宋体" w:cs="宋体"/>
                <w:kern w:val="0"/>
                <w:sz w:val="24"/>
                <w:szCs w:val="24"/>
                <w:highlight w:val="none"/>
                <w:lang w:val="ru-RU" w:eastAsia="zh-CN" w:bidi="ar-SA"/>
              </w:rPr>
              <w:t>比选申请人</w:t>
            </w:r>
            <w:r>
              <w:rPr>
                <w:rFonts w:hint="eastAsia" w:ascii="宋体" w:hAnsi="宋体" w:eastAsia="宋体" w:cs="宋体"/>
                <w:kern w:val="0"/>
                <w:sz w:val="24"/>
                <w:szCs w:val="24"/>
                <w:highlight w:val="none"/>
                <w:lang w:val="ru-RU" w:eastAsia="zh-CN" w:bidi="ar-SA"/>
              </w:rPr>
              <w:t>公司鲜章</w:t>
            </w:r>
          </w:p>
        </w:tc>
        <w:tc>
          <w:tcPr>
            <w:tcW w:w="5847" w:type="dxa"/>
            <w:tcBorders>
              <w:top w:val="nil"/>
              <w:left w:val="single" w:color="auto" w:sz="4" w:space="0"/>
              <w:bottom w:val="single" w:color="auto" w:sz="8" w:space="0"/>
              <w:right w:val="single" w:color="auto" w:sz="8" w:space="0"/>
            </w:tcBorders>
            <w:vAlign w:val="center"/>
          </w:tcPr>
          <w:p>
            <w:pPr>
              <w:widowControl/>
              <w:spacing w:line="276" w:lineRule="auto"/>
              <w:ind w:firstLine="0" w:firstLineChars="0"/>
              <w:jc w:val="center"/>
              <w:textAlignment w:val="center"/>
              <w:rPr>
                <w:rFonts w:ascii="宋体" w:hAnsi="宋体" w:cs="宋体"/>
                <w:kern w:val="0"/>
                <w:sz w:val="24"/>
                <w:szCs w:val="24"/>
                <w:highlight w:val="none"/>
              </w:rPr>
            </w:pPr>
            <w:r>
              <w:rPr>
                <w:rFonts w:hint="eastAsia" w:ascii="宋体" w:hAnsi="宋体" w:eastAsia="宋体" w:cs="宋体"/>
                <w:kern w:val="0"/>
                <w:sz w:val="24"/>
                <w:szCs w:val="24"/>
                <w:highlight w:val="none"/>
                <w:lang w:val="ru-RU" w:eastAsia="zh-CN" w:bidi="ar-SA"/>
              </w:rPr>
              <w:t>是否按</w:t>
            </w:r>
            <w:r>
              <w:rPr>
                <w:rFonts w:hint="eastAsia" w:ascii="宋体" w:hAnsi="宋体" w:cs="宋体"/>
                <w:kern w:val="0"/>
                <w:sz w:val="24"/>
                <w:szCs w:val="24"/>
                <w:highlight w:val="none"/>
                <w:lang w:val="en-US" w:eastAsia="zh-CN" w:bidi="ar-SA"/>
              </w:rPr>
              <w:t>响应</w:t>
            </w:r>
            <w:r>
              <w:rPr>
                <w:rFonts w:hint="eastAsia" w:ascii="宋体" w:hAnsi="宋体" w:eastAsia="宋体" w:cs="宋体"/>
                <w:kern w:val="0"/>
                <w:sz w:val="24"/>
                <w:szCs w:val="24"/>
                <w:highlight w:val="none"/>
                <w:lang w:val="ru-RU" w:eastAsia="zh-CN" w:bidi="ar-SA"/>
              </w:rPr>
              <w:t>文件要求签字和加盖</w:t>
            </w:r>
            <w:r>
              <w:rPr>
                <w:rFonts w:hint="eastAsia" w:ascii="宋体" w:hAnsi="宋体" w:cs="宋体"/>
                <w:kern w:val="0"/>
                <w:sz w:val="24"/>
                <w:szCs w:val="24"/>
                <w:highlight w:val="none"/>
                <w:lang w:val="ru-RU" w:eastAsia="zh-CN" w:bidi="ar-SA"/>
              </w:rPr>
              <w:t>比选申请人</w:t>
            </w:r>
            <w:r>
              <w:rPr>
                <w:rFonts w:hint="eastAsia" w:ascii="宋体" w:hAnsi="宋体" w:eastAsia="宋体" w:cs="宋体"/>
                <w:kern w:val="0"/>
                <w:sz w:val="24"/>
                <w:szCs w:val="24"/>
                <w:highlight w:val="none"/>
                <w:lang w:val="ru-RU" w:eastAsia="zh-CN" w:bidi="ar-SA"/>
              </w:rPr>
              <w:t>公司鲜章</w:t>
            </w:r>
          </w:p>
        </w:tc>
      </w:tr>
      <w:tr>
        <w:tblPrEx>
          <w:tblCellMar>
            <w:top w:w="0" w:type="dxa"/>
            <w:left w:w="108" w:type="dxa"/>
            <w:bottom w:w="0" w:type="dxa"/>
            <w:right w:w="108" w:type="dxa"/>
          </w:tblCellMar>
        </w:tblPrEx>
        <w:trPr>
          <w:trHeight w:val="578" w:hRule="atLeast"/>
        </w:trPr>
        <w:tc>
          <w:tcPr>
            <w:tcW w:w="1126" w:type="dxa"/>
            <w:tcBorders>
              <w:top w:val="nil"/>
              <w:left w:val="single" w:color="auto" w:sz="8" w:space="0"/>
              <w:bottom w:val="single" w:color="auto" w:sz="8" w:space="0"/>
              <w:right w:val="single" w:color="auto" w:sz="4" w:space="0"/>
            </w:tcBorders>
            <w:vAlign w:val="center"/>
          </w:tcPr>
          <w:p>
            <w:pPr>
              <w:widowControl/>
              <w:spacing w:line="360" w:lineRule="auto"/>
              <w:jc w:val="center"/>
              <w:textAlignment w:val="center"/>
              <w:rPr>
                <w:rFonts w:ascii="宋体" w:hAnsi="宋体" w:cs="宋体"/>
                <w:sz w:val="24"/>
                <w:szCs w:val="24"/>
                <w:highlight w:val="none"/>
              </w:rPr>
            </w:pPr>
            <w:r>
              <w:rPr>
                <w:rFonts w:hint="eastAsia" w:ascii="宋体" w:hAnsi="宋体" w:cs="宋体"/>
                <w:kern w:val="0"/>
                <w:sz w:val="24"/>
                <w:szCs w:val="24"/>
                <w:highlight w:val="none"/>
              </w:rPr>
              <w:t>6</w:t>
            </w:r>
          </w:p>
        </w:tc>
        <w:tc>
          <w:tcPr>
            <w:tcW w:w="2655" w:type="dxa"/>
            <w:tcBorders>
              <w:top w:val="nil"/>
              <w:left w:val="single" w:color="auto" w:sz="4" w:space="0"/>
              <w:bottom w:val="single" w:color="auto" w:sz="8" w:space="0"/>
              <w:right w:val="single" w:color="auto" w:sz="4" w:space="0"/>
            </w:tcBorders>
            <w:vAlign w:val="center"/>
          </w:tcPr>
          <w:p>
            <w:pPr>
              <w:widowControl/>
              <w:spacing w:line="276" w:lineRule="auto"/>
              <w:ind w:firstLine="0" w:firstLineChars="0"/>
              <w:jc w:val="center"/>
              <w:textAlignment w:val="center"/>
              <w:rPr>
                <w:rFonts w:ascii="宋体" w:hAnsi="宋体" w:cs="宋体"/>
                <w:sz w:val="24"/>
                <w:szCs w:val="24"/>
                <w:highlight w:val="none"/>
              </w:rPr>
            </w:pPr>
            <w:r>
              <w:rPr>
                <w:rFonts w:hint="eastAsia" w:ascii="宋体" w:hAnsi="宋体" w:cs="宋体"/>
                <w:kern w:val="0"/>
                <w:sz w:val="24"/>
                <w:szCs w:val="24"/>
                <w:highlight w:val="none"/>
                <w:lang w:val="en-US" w:eastAsia="zh-CN" w:bidi="ar-SA"/>
              </w:rPr>
              <w:t>响应</w:t>
            </w:r>
            <w:r>
              <w:rPr>
                <w:rFonts w:hint="eastAsia" w:ascii="宋体" w:hAnsi="宋体" w:eastAsia="宋体" w:cs="宋体"/>
                <w:kern w:val="0"/>
                <w:sz w:val="24"/>
                <w:szCs w:val="24"/>
                <w:highlight w:val="none"/>
                <w:lang w:val="ru-RU" w:eastAsia="zh-CN" w:bidi="ar-SA"/>
              </w:rPr>
              <w:t>申请书内容</w:t>
            </w:r>
          </w:p>
        </w:tc>
        <w:tc>
          <w:tcPr>
            <w:tcW w:w="5847" w:type="dxa"/>
            <w:tcBorders>
              <w:top w:val="nil"/>
              <w:left w:val="single" w:color="auto" w:sz="4" w:space="0"/>
              <w:bottom w:val="single" w:color="auto" w:sz="8" w:space="0"/>
              <w:right w:val="single" w:color="auto" w:sz="8" w:space="0"/>
            </w:tcBorders>
            <w:vAlign w:val="center"/>
          </w:tcPr>
          <w:p>
            <w:pPr>
              <w:widowControl/>
              <w:spacing w:line="276" w:lineRule="auto"/>
              <w:ind w:firstLine="0" w:firstLineChars="0"/>
              <w:jc w:val="center"/>
              <w:textAlignment w:val="center"/>
              <w:rPr>
                <w:rFonts w:ascii="宋体" w:hAnsi="宋体" w:cs="宋体"/>
                <w:sz w:val="24"/>
                <w:szCs w:val="24"/>
                <w:highlight w:val="none"/>
              </w:rPr>
            </w:pPr>
            <w:r>
              <w:rPr>
                <w:rFonts w:hint="eastAsia" w:ascii="宋体" w:hAnsi="宋体" w:eastAsia="宋体" w:cs="宋体"/>
                <w:kern w:val="0"/>
                <w:sz w:val="24"/>
                <w:szCs w:val="24"/>
                <w:highlight w:val="none"/>
                <w:lang w:val="ru-RU" w:eastAsia="zh-CN" w:bidi="ar-SA"/>
              </w:rPr>
              <w:t>比选申请书内容是否完整响应比选文件</w:t>
            </w:r>
          </w:p>
        </w:tc>
      </w:tr>
      <w:tr>
        <w:tblPrEx>
          <w:tblCellMar>
            <w:top w:w="0" w:type="dxa"/>
            <w:left w:w="108" w:type="dxa"/>
            <w:bottom w:w="0" w:type="dxa"/>
            <w:right w:w="108" w:type="dxa"/>
          </w:tblCellMar>
        </w:tblPrEx>
        <w:trPr>
          <w:trHeight w:val="1172" w:hRule="atLeast"/>
        </w:trPr>
        <w:tc>
          <w:tcPr>
            <w:tcW w:w="9628" w:type="dxa"/>
            <w:gridSpan w:val="3"/>
            <w:tcBorders>
              <w:top w:val="single" w:color="auto" w:sz="8" w:space="0"/>
              <w:left w:val="single" w:color="auto" w:sz="8" w:space="0"/>
              <w:bottom w:val="single" w:color="auto" w:sz="8" w:space="0"/>
              <w:right w:val="single" w:color="auto" w:sz="4" w:space="0"/>
            </w:tcBorders>
            <w:noWrap/>
            <w:vAlign w:val="center"/>
          </w:tcPr>
          <w:p>
            <w:pPr>
              <w:widowControl/>
              <w:jc w:val="left"/>
              <w:textAlignment w:val="center"/>
              <w:rPr>
                <w:rFonts w:ascii="宋体" w:hAnsi="宋体" w:cs="宋体"/>
                <w:sz w:val="24"/>
                <w:szCs w:val="24"/>
                <w:highlight w:val="none"/>
              </w:rPr>
            </w:pPr>
            <w:r>
              <w:rPr>
                <w:rFonts w:hint="eastAsia" w:ascii="宋体" w:hAnsi="宋体" w:cs="宋体"/>
                <w:sz w:val="24"/>
                <w:szCs w:val="24"/>
                <w:highlight w:val="none"/>
              </w:rPr>
              <w:t>说明：</w:t>
            </w:r>
          </w:p>
          <w:p>
            <w:pPr>
              <w:widowControl/>
              <w:ind w:firstLine="420"/>
              <w:jc w:val="left"/>
              <w:textAlignment w:val="center"/>
              <w:rPr>
                <w:rFonts w:ascii="宋体" w:hAnsi="宋体" w:cs="宋体"/>
                <w:sz w:val="24"/>
                <w:szCs w:val="24"/>
                <w:highlight w:val="none"/>
              </w:rPr>
            </w:pPr>
            <w:r>
              <w:rPr>
                <w:rFonts w:hint="eastAsia" w:ascii="宋体" w:hAnsi="宋体" w:cs="宋体"/>
                <w:sz w:val="24"/>
                <w:szCs w:val="24"/>
                <w:highlight w:val="none"/>
              </w:rPr>
              <w:t>1.合格打“√”, 不合格打“×”。</w:t>
            </w:r>
          </w:p>
          <w:p>
            <w:pPr>
              <w:widowControl/>
              <w:ind w:firstLine="420"/>
              <w:jc w:val="left"/>
              <w:textAlignment w:val="center"/>
              <w:rPr>
                <w:rFonts w:ascii="宋体" w:hAnsi="宋体" w:cs="宋体"/>
                <w:sz w:val="24"/>
                <w:szCs w:val="24"/>
                <w:highlight w:val="none"/>
              </w:rPr>
            </w:pPr>
            <w:r>
              <w:rPr>
                <w:rFonts w:hint="eastAsia" w:ascii="宋体" w:hAnsi="宋体" w:cs="宋体"/>
                <w:sz w:val="24"/>
                <w:szCs w:val="24"/>
                <w:highlight w:val="none"/>
              </w:rPr>
              <w:t>2.有一项内容不合格，综合评定为不合格。响应文件即没有实质性响应询比询比采购文件的要求，即初步审查不通过，不能进入下一阶段评审。</w:t>
            </w:r>
          </w:p>
        </w:tc>
      </w:tr>
    </w:tbl>
    <w:p>
      <w:pPr>
        <w:ind w:firstLine="480"/>
        <w:rPr>
          <w:sz w:val="24"/>
          <w:highlight w:val="none"/>
        </w:rPr>
      </w:pPr>
    </w:p>
    <w:p>
      <w:pPr>
        <w:ind w:firstLine="480"/>
        <w:rPr>
          <w:sz w:val="24"/>
          <w:highlight w:val="none"/>
        </w:rPr>
      </w:pPr>
    </w:p>
    <w:p>
      <w:pPr>
        <w:pStyle w:val="5"/>
        <w:rPr>
          <w:highlight w:val="none"/>
        </w:rPr>
      </w:pPr>
    </w:p>
    <w:p>
      <w:pPr>
        <w:rPr>
          <w:sz w:val="24"/>
          <w:highlight w:val="none"/>
        </w:rPr>
      </w:pPr>
    </w:p>
    <w:p>
      <w:pPr>
        <w:pStyle w:val="5"/>
        <w:rPr>
          <w:highlight w:val="none"/>
        </w:rPr>
      </w:pPr>
    </w:p>
    <w:p>
      <w:pPr>
        <w:rPr>
          <w:sz w:val="24"/>
          <w:highlight w:val="none"/>
        </w:rPr>
      </w:pPr>
    </w:p>
    <w:p>
      <w:pPr>
        <w:pStyle w:val="5"/>
        <w:rPr>
          <w:highlight w:val="none"/>
        </w:rPr>
      </w:pPr>
    </w:p>
    <w:p>
      <w:pPr>
        <w:rPr>
          <w:sz w:val="24"/>
          <w:highlight w:val="none"/>
        </w:rPr>
      </w:pPr>
    </w:p>
    <w:p>
      <w:pPr>
        <w:pStyle w:val="5"/>
        <w:rPr>
          <w:highlight w:val="none"/>
        </w:rPr>
      </w:pPr>
    </w:p>
    <w:p>
      <w:pPr>
        <w:rPr>
          <w:sz w:val="24"/>
          <w:highlight w:val="none"/>
        </w:rPr>
      </w:pPr>
    </w:p>
    <w:p>
      <w:pPr>
        <w:pStyle w:val="5"/>
        <w:rPr>
          <w:highlight w:val="none"/>
        </w:rPr>
      </w:pPr>
    </w:p>
    <w:p>
      <w:pPr>
        <w:rPr>
          <w:sz w:val="24"/>
          <w:highlight w:val="none"/>
        </w:rPr>
      </w:pPr>
    </w:p>
    <w:p>
      <w:pPr>
        <w:pStyle w:val="5"/>
        <w:rPr>
          <w:highlight w:val="none"/>
        </w:rPr>
      </w:pPr>
    </w:p>
    <w:p>
      <w:pPr>
        <w:rPr>
          <w:sz w:val="24"/>
          <w:highlight w:val="none"/>
        </w:rPr>
      </w:pPr>
    </w:p>
    <w:p>
      <w:pPr>
        <w:pStyle w:val="5"/>
        <w:rPr>
          <w:color w:val="FF0000"/>
          <w:highlight w:val="none"/>
        </w:rPr>
      </w:pPr>
    </w:p>
    <w:p>
      <w:pPr>
        <w:spacing w:line="312" w:lineRule="auto"/>
        <w:jc w:val="center"/>
        <w:rPr>
          <w:rFonts w:ascii="宋体" w:hAnsi="宋体" w:cs="宋体"/>
          <w:b/>
          <w:bCs/>
          <w:szCs w:val="28"/>
          <w:highlight w:val="none"/>
        </w:rPr>
      </w:pPr>
    </w:p>
    <w:p>
      <w:pPr>
        <w:spacing w:line="312" w:lineRule="auto"/>
        <w:jc w:val="center"/>
        <w:rPr>
          <w:rFonts w:ascii="宋体" w:hAnsi="宋体" w:cs="宋体"/>
          <w:b/>
          <w:bCs/>
          <w:szCs w:val="28"/>
          <w:highlight w:val="none"/>
        </w:rPr>
      </w:pPr>
    </w:p>
    <w:p>
      <w:pPr>
        <w:spacing w:line="312" w:lineRule="auto"/>
        <w:jc w:val="center"/>
        <w:rPr>
          <w:rFonts w:ascii="宋体" w:hAnsi="宋体" w:cs="宋体"/>
          <w:b/>
          <w:bCs/>
          <w:szCs w:val="28"/>
          <w:highlight w:val="none"/>
        </w:rPr>
      </w:pPr>
      <w:r>
        <w:rPr>
          <w:rFonts w:hint="eastAsia" w:ascii="宋体" w:hAnsi="宋体" w:cs="宋体"/>
          <w:b/>
          <w:bCs/>
          <w:szCs w:val="28"/>
          <w:highlight w:val="none"/>
        </w:rPr>
        <w:t>评审标准</w:t>
      </w:r>
    </w:p>
    <w:p>
      <w:pPr>
        <w:pStyle w:val="5"/>
        <w:rPr>
          <w:highlight w:val="none"/>
        </w:rPr>
      </w:pPr>
    </w:p>
    <w:p>
      <w:pPr>
        <w:rPr>
          <w:highlight w:val="none"/>
        </w:rPr>
      </w:pPr>
    </w:p>
    <w:tbl>
      <w:tblPr>
        <w:tblStyle w:val="12"/>
        <w:tblpPr w:leftFromText="180" w:rightFromText="180" w:vertAnchor="text" w:horzAnchor="page" w:tblpX="1052" w:tblpY="29"/>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5997"/>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vAlign w:val="center"/>
          </w:tcPr>
          <w:p>
            <w:pPr>
              <w:spacing w:line="44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序号</w:t>
            </w:r>
          </w:p>
        </w:tc>
        <w:tc>
          <w:tcPr>
            <w:tcW w:w="1269" w:type="dxa"/>
            <w:vAlign w:val="center"/>
          </w:tcPr>
          <w:p>
            <w:pPr>
              <w:spacing w:line="44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评分因素</w:t>
            </w:r>
          </w:p>
        </w:tc>
        <w:tc>
          <w:tcPr>
            <w:tcW w:w="955" w:type="dxa"/>
            <w:vAlign w:val="center"/>
          </w:tcPr>
          <w:p>
            <w:pPr>
              <w:spacing w:line="44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分值</w:t>
            </w:r>
          </w:p>
        </w:tc>
        <w:tc>
          <w:tcPr>
            <w:tcW w:w="5997" w:type="dxa"/>
            <w:vAlign w:val="center"/>
          </w:tcPr>
          <w:p>
            <w:pPr>
              <w:spacing w:line="44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评分标准（以下评分标准为举例）</w:t>
            </w:r>
          </w:p>
        </w:tc>
        <w:tc>
          <w:tcPr>
            <w:tcW w:w="1404" w:type="dxa"/>
            <w:vAlign w:val="center"/>
          </w:tcPr>
          <w:p>
            <w:pPr>
              <w:pStyle w:val="15"/>
              <w:spacing w:before="0" w:after="0" w:line="440" w:lineRule="exac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705" w:type="dxa"/>
            <w:vAlign w:val="center"/>
          </w:tcPr>
          <w:p>
            <w:pPr>
              <w:spacing w:line="360" w:lineRule="exact"/>
              <w:jc w:val="center"/>
              <w:rPr>
                <w:rFonts w:ascii="宋体" w:hAnsi="宋体" w:cs="方正仿宋_GBK"/>
                <w:color w:val="000000" w:themeColor="text1"/>
                <w:sz w:val="24"/>
                <w:szCs w:val="24"/>
                <w:highlight w:val="none"/>
                <w14:textFill>
                  <w14:solidFill>
                    <w14:schemeClr w14:val="tx1"/>
                  </w14:solidFill>
                </w14:textFill>
              </w:rPr>
            </w:pPr>
            <w:r>
              <w:rPr>
                <w:rFonts w:hint="eastAsia" w:ascii="宋体" w:hAnsi="宋体" w:cs="方正仿宋_GBK"/>
                <w:color w:val="000000" w:themeColor="text1"/>
                <w:sz w:val="24"/>
                <w:szCs w:val="24"/>
                <w:highlight w:val="none"/>
                <w14:textFill>
                  <w14:solidFill>
                    <w14:schemeClr w14:val="tx1"/>
                  </w14:solidFill>
                </w14:textFill>
              </w:rPr>
              <w:t>1</w:t>
            </w:r>
          </w:p>
        </w:tc>
        <w:tc>
          <w:tcPr>
            <w:tcW w:w="1269" w:type="dxa"/>
            <w:vAlign w:val="center"/>
          </w:tcPr>
          <w:p>
            <w:pPr>
              <w:spacing w:line="360" w:lineRule="exact"/>
              <w:rPr>
                <w:rFonts w:ascii="宋体" w:hAnsi="宋体" w:cs="方正仿宋_GBK"/>
                <w:color w:val="000000" w:themeColor="text1"/>
                <w:sz w:val="24"/>
                <w:szCs w:val="24"/>
                <w:highlight w:val="none"/>
                <w14:textFill>
                  <w14:solidFill>
                    <w14:schemeClr w14:val="tx1"/>
                  </w14:solidFill>
                </w14:textFill>
              </w:rPr>
            </w:pPr>
            <w:r>
              <w:rPr>
                <w:rFonts w:hint="eastAsia" w:ascii="宋体" w:hAnsi="宋体" w:cs="方正仿宋_GBK"/>
                <w:color w:val="000000" w:themeColor="text1"/>
                <w:sz w:val="24"/>
                <w:szCs w:val="24"/>
                <w:highlight w:val="none"/>
                <w14:textFill>
                  <w14:solidFill>
                    <w14:schemeClr w14:val="tx1"/>
                  </w14:solidFill>
                </w14:textFill>
              </w:rPr>
              <w:t>投标报价</w:t>
            </w:r>
          </w:p>
        </w:tc>
        <w:tc>
          <w:tcPr>
            <w:tcW w:w="955" w:type="dxa"/>
            <w:vAlign w:val="center"/>
          </w:tcPr>
          <w:p>
            <w:pPr>
              <w:spacing w:line="360" w:lineRule="exact"/>
              <w:jc w:val="center"/>
              <w:rPr>
                <w:rFonts w:ascii="宋体" w:hAnsi="宋体" w:cs="方正仿宋_GBK"/>
                <w:color w:val="000000" w:themeColor="text1"/>
                <w:sz w:val="24"/>
                <w:szCs w:val="24"/>
                <w:highlight w:val="none"/>
                <w14:textFill>
                  <w14:solidFill>
                    <w14:schemeClr w14:val="tx1"/>
                  </w14:solidFill>
                </w14:textFill>
              </w:rPr>
            </w:pPr>
            <w:r>
              <w:rPr>
                <w:rFonts w:hint="eastAsia" w:ascii="宋体" w:hAnsi="宋体" w:cs="方正仿宋_GBK"/>
                <w:color w:val="000000" w:themeColor="text1"/>
                <w:sz w:val="24"/>
                <w:szCs w:val="24"/>
                <w:highlight w:val="none"/>
                <w:lang w:val="en-US" w:eastAsia="zh-CN"/>
                <w14:textFill>
                  <w14:solidFill>
                    <w14:schemeClr w14:val="tx1"/>
                  </w14:solidFill>
                </w14:textFill>
              </w:rPr>
              <w:t>3</w:t>
            </w:r>
            <w:r>
              <w:rPr>
                <w:rFonts w:hint="eastAsia" w:ascii="宋体" w:hAnsi="宋体" w:cs="方正仿宋_GBK"/>
                <w:color w:val="000000" w:themeColor="text1"/>
                <w:sz w:val="24"/>
                <w:szCs w:val="24"/>
                <w:highlight w:val="none"/>
                <w14:textFill>
                  <w14:solidFill>
                    <w14:schemeClr w14:val="tx1"/>
                  </w14:solidFill>
                </w14:textFill>
              </w:rPr>
              <w:t>0</w:t>
            </w:r>
          </w:p>
        </w:tc>
        <w:tc>
          <w:tcPr>
            <w:tcW w:w="5997" w:type="dxa"/>
            <w:vAlign w:val="center"/>
          </w:tcPr>
          <w:p>
            <w:pPr>
              <w:widowControl/>
              <w:spacing w:line="300" w:lineRule="exact"/>
              <w:outlineLvl w:val="2"/>
              <w:rPr>
                <w:rFonts w:hint="eastAsia" w:ascii="宋体" w:hAnsi="宋体" w:cs="方正仿宋_GBK"/>
                <w:color w:val="000000" w:themeColor="text1"/>
                <w:sz w:val="24"/>
                <w:szCs w:val="24"/>
                <w:highlight w:val="none"/>
                <w:lang w:eastAsia="zh-CN"/>
                <w14:textFill>
                  <w14:solidFill>
                    <w14:schemeClr w14:val="tx1"/>
                  </w14:solidFill>
                </w14:textFill>
              </w:rPr>
            </w:pPr>
            <w:r>
              <w:rPr>
                <w:rFonts w:hint="eastAsia" w:ascii="宋体" w:hAnsi="宋体" w:cs="方正仿宋_GBK"/>
                <w:color w:val="000000" w:themeColor="text1"/>
                <w:sz w:val="24"/>
                <w:szCs w:val="24"/>
                <w:highlight w:val="none"/>
                <w:lang w:eastAsia="zh-CN"/>
                <w14:textFill>
                  <w14:solidFill>
                    <w14:schemeClr w14:val="tx1"/>
                  </w14:solidFill>
                </w14:textFill>
              </w:rPr>
              <w:t>以</w:t>
            </w:r>
            <w:r>
              <w:rPr>
                <w:rFonts w:hint="eastAsia" w:ascii="宋体" w:hAnsi="宋体" w:cs="方正仿宋_GBK"/>
                <w:color w:val="000000" w:themeColor="text1"/>
                <w:sz w:val="24"/>
                <w:szCs w:val="24"/>
                <w:highlight w:val="none"/>
                <w14:textFill>
                  <w14:solidFill>
                    <w14:schemeClr w14:val="tx1"/>
                  </w14:solidFill>
                </w14:textFill>
              </w:rPr>
              <w:t>有效的投标报价</w:t>
            </w:r>
            <w:r>
              <w:rPr>
                <w:rFonts w:hint="eastAsia" w:ascii="宋体" w:hAnsi="宋体" w:cs="方正仿宋_GBK"/>
                <w:color w:val="000000" w:themeColor="text1"/>
                <w:sz w:val="24"/>
                <w:szCs w:val="24"/>
                <w:highlight w:val="none"/>
                <w:lang w:eastAsia="zh-CN"/>
                <w14:textFill>
                  <w14:solidFill>
                    <w14:schemeClr w14:val="tx1"/>
                  </w14:solidFill>
                </w14:textFill>
              </w:rPr>
              <w:t>的平均值</w:t>
            </w:r>
            <w:r>
              <w:rPr>
                <w:rFonts w:hint="eastAsia" w:ascii="宋体" w:hAnsi="宋体" w:cs="方正仿宋_GBK"/>
                <w:color w:val="000000" w:themeColor="text1"/>
                <w:sz w:val="24"/>
                <w:szCs w:val="24"/>
                <w:highlight w:val="none"/>
                <w14:textFill>
                  <w14:solidFill>
                    <w14:schemeClr w14:val="tx1"/>
                  </w14:solidFill>
                </w14:textFill>
              </w:rPr>
              <w:t>为基准价</w:t>
            </w:r>
            <w:r>
              <w:rPr>
                <w:rFonts w:hint="eastAsia" w:ascii="宋体" w:hAnsi="宋体" w:cs="方正仿宋_GBK"/>
                <w:color w:val="000000" w:themeColor="text1"/>
                <w:sz w:val="24"/>
                <w:szCs w:val="24"/>
                <w:highlight w:val="none"/>
                <w:lang w:eastAsia="zh-CN"/>
                <w14:textFill>
                  <w14:solidFill>
                    <w14:schemeClr w14:val="tx1"/>
                  </w14:solidFill>
                </w14:textFill>
              </w:rPr>
              <w:t>；比选申请人的报价等于基准价的得</w:t>
            </w:r>
            <w:r>
              <w:rPr>
                <w:rFonts w:hint="eastAsia" w:ascii="宋体" w:hAnsi="宋体" w:cs="方正仿宋_GBK"/>
                <w:color w:val="000000" w:themeColor="text1"/>
                <w:sz w:val="24"/>
                <w:szCs w:val="24"/>
                <w:highlight w:val="none"/>
                <w:lang w:val="en-US" w:eastAsia="zh-CN"/>
                <w14:textFill>
                  <w14:solidFill>
                    <w14:schemeClr w14:val="tx1"/>
                  </w14:solidFill>
                </w14:textFill>
              </w:rPr>
              <w:t>30</w:t>
            </w:r>
            <w:r>
              <w:rPr>
                <w:rFonts w:hint="eastAsia" w:ascii="宋体" w:hAnsi="宋体" w:cs="方正仿宋_GBK"/>
                <w:color w:val="000000" w:themeColor="text1"/>
                <w:sz w:val="24"/>
                <w:szCs w:val="24"/>
                <w:highlight w:val="none"/>
                <w:lang w:eastAsia="zh-CN"/>
                <w14:textFill>
                  <w14:solidFill>
                    <w14:schemeClr w14:val="tx1"/>
                  </w14:solidFill>
                </w14:textFill>
              </w:rPr>
              <w:t>分。</w:t>
            </w:r>
          </w:p>
          <w:p>
            <w:pPr>
              <w:widowControl/>
              <w:spacing w:line="300" w:lineRule="exact"/>
              <w:outlineLvl w:val="2"/>
              <w:rPr>
                <w:rFonts w:hint="eastAsia" w:ascii="宋体" w:hAnsi="宋体" w:cs="方正仿宋_GBK"/>
                <w:color w:val="000000" w:themeColor="text1"/>
                <w:sz w:val="24"/>
                <w:szCs w:val="24"/>
                <w:highlight w:val="none"/>
                <w:lang w:eastAsia="zh-CN"/>
                <w14:textFill>
                  <w14:solidFill>
                    <w14:schemeClr w14:val="tx1"/>
                  </w14:solidFill>
                </w14:textFill>
              </w:rPr>
            </w:pPr>
            <w:r>
              <w:rPr>
                <w:rFonts w:hint="eastAsia" w:ascii="宋体" w:hAnsi="宋体" w:cs="方正仿宋_GBK"/>
                <w:color w:val="000000" w:themeColor="text1"/>
                <w:sz w:val="24"/>
                <w:szCs w:val="24"/>
                <w:highlight w:val="none"/>
                <w:lang w:eastAsia="zh-CN"/>
                <w14:textFill>
                  <w14:solidFill>
                    <w14:schemeClr w14:val="tx1"/>
                  </w14:solidFill>
                </w14:textFill>
              </w:rPr>
              <w:t>报价得分计算方法如下：</w:t>
            </w:r>
          </w:p>
          <w:p>
            <w:pPr>
              <w:widowControl/>
              <w:spacing w:line="300" w:lineRule="exact"/>
              <w:outlineLvl w:val="2"/>
              <w:rPr>
                <w:rFonts w:hint="eastAsia" w:ascii="宋体" w:hAnsi="宋体" w:cs="方正仿宋_GBK"/>
                <w:color w:val="000000" w:themeColor="text1"/>
                <w:sz w:val="24"/>
                <w:szCs w:val="24"/>
                <w:highlight w:val="none"/>
                <w:lang w:eastAsia="zh-CN"/>
                <w14:textFill>
                  <w14:solidFill>
                    <w14:schemeClr w14:val="tx1"/>
                  </w14:solidFill>
                </w14:textFill>
              </w:rPr>
            </w:pPr>
            <w:r>
              <w:rPr>
                <w:rFonts w:hint="eastAsia" w:ascii="宋体" w:hAnsi="宋体" w:cs="方正仿宋_GBK"/>
                <w:color w:val="000000" w:themeColor="text1"/>
                <w:sz w:val="24"/>
                <w:szCs w:val="24"/>
                <w:highlight w:val="none"/>
                <w:lang w:eastAsia="zh-CN"/>
                <w14:textFill>
                  <w14:solidFill>
                    <w14:schemeClr w14:val="tx1"/>
                  </w14:solidFill>
                </w14:textFill>
              </w:rPr>
              <w:t>当比选申请人报价＞基准价时：报价得分=</w:t>
            </w:r>
            <w:r>
              <w:rPr>
                <w:rFonts w:hint="eastAsia" w:ascii="宋体" w:hAnsi="宋体" w:cs="方正仿宋_GBK"/>
                <w:color w:val="000000" w:themeColor="text1"/>
                <w:sz w:val="24"/>
                <w:szCs w:val="24"/>
                <w:highlight w:val="none"/>
                <w:lang w:val="en-US" w:eastAsia="zh-CN"/>
                <w14:textFill>
                  <w14:solidFill>
                    <w14:schemeClr w14:val="tx1"/>
                  </w14:solidFill>
                </w14:textFill>
              </w:rPr>
              <w:t>30</w:t>
            </w:r>
            <w:r>
              <w:rPr>
                <w:rFonts w:hint="eastAsia" w:ascii="宋体" w:hAnsi="宋体" w:cs="方正仿宋_GBK"/>
                <w:color w:val="000000" w:themeColor="text1"/>
                <w:sz w:val="24"/>
                <w:szCs w:val="24"/>
                <w:highlight w:val="none"/>
                <w:lang w:eastAsia="zh-CN"/>
                <w14:textFill>
                  <w14:solidFill>
                    <w14:schemeClr w14:val="tx1"/>
                  </w14:solidFill>
                </w14:textFill>
              </w:rPr>
              <w:t>-（报价-基准价）/基准价×100；</w:t>
            </w:r>
          </w:p>
          <w:p>
            <w:pPr>
              <w:widowControl/>
              <w:spacing w:line="300" w:lineRule="exact"/>
              <w:outlineLvl w:val="2"/>
              <w:rPr>
                <w:rFonts w:ascii="宋体" w:hAnsi="宋体" w:cs="方正仿宋_GBK"/>
                <w:color w:val="000000" w:themeColor="text1"/>
                <w:sz w:val="24"/>
                <w:szCs w:val="24"/>
                <w:highlight w:val="none"/>
                <w14:textFill>
                  <w14:solidFill>
                    <w14:schemeClr w14:val="tx1"/>
                  </w14:solidFill>
                </w14:textFill>
              </w:rPr>
            </w:pPr>
            <w:r>
              <w:rPr>
                <w:rFonts w:hint="eastAsia" w:ascii="宋体" w:hAnsi="宋体" w:cs="方正仿宋_GBK"/>
                <w:color w:val="000000" w:themeColor="text1"/>
                <w:sz w:val="24"/>
                <w:szCs w:val="24"/>
                <w:highlight w:val="none"/>
                <w:lang w:eastAsia="zh-CN"/>
                <w14:textFill>
                  <w14:solidFill>
                    <w14:schemeClr w14:val="tx1"/>
                  </w14:solidFill>
                </w14:textFill>
              </w:rPr>
              <w:t>当比选申请人报价≤基准价时：投标报价得分=</w:t>
            </w:r>
            <w:r>
              <w:rPr>
                <w:rFonts w:hint="eastAsia" w:ascii="宋体" w:hAnsi="宋体" w:cs="方正仿宋_GBK"/>
                <w:color w:val="000000" w:themeColor="text1"/>
                <w:sz w:val="24"/>
                <w:szCs w:val="24"/>
                <w:highlight w:val="none"/>
                <w:lang w:val="en-US" w:eastAsia="zh-CN"/>
                <w14:textFill>
                  <w14:solidFill>
                    <w14:schemeClr w14:val="tx1"/>
                  </w14:solidFill>
                </w14:textFill>
              </w:rPr>
              <w:t>30</w:t>
            </w:r>
            <w:r>
              <w:rPr>
                <w:rFonts w:hint="eastAsia" w:ascii="宋体" w:hAnsi="宋体" w:cs="方正仿宋_GBK"/>
                <w:color w:val="000000" w:themeColor="text1"/>
                <w:sz w:val="24"/>
                <w:szCs w:val="24"/>
                <w:highlight w:val="none"/>
                <w:lang w:eastAsia="zh-CN"/>
                <w14:textFill>
                  <w14:solidFill>
                    <w14:schemeClr w14:val="tx1"/>
                  </w14:solidFill>
                </w14:textFill>
              </w:rPr>
              <w:t>-（基准价-报价）/基准价×100×0.</w:t>
            </w:r>
            <w:r>
              <w:rPr>
                <w:rFonts w:hint="eastAsia" w:ascii="宋体" w:hAnsi="宋体" w:cs="方正仿宋_GBK"/>
                <w:color w:val="000000" w:themeColor="text1"/>
                <w:sz w:val="24"/>
                <w:szCs w:val="24"/>
                <w:highlight w:val="none"/>
                <w:lang w:val="en-US" w:eastAsia="zh-CN"/>
                <w14:textFill>
                  <w14:solidFill>
                    <w14:schemeClr w14:val="tx1"/>
                  </w14:solidFill>
                </w14:textFill>
              </w:rPr>
              <w:t>8</w:t>
            </w:r>
            <w:r>
              <w:rPr>
                <w:rFonts w:hint="eastAsia" w:ascii="宋体" w:hAnsi="宋体" w:cs="方正仿宋_GBK"/>
                <w:color w:val="000000" w:themeColor="text1"/>
                <w:sz w:val="24"/>
                <w:szCs w:val="24"/>
                <w:highlight w:val="none"/>
                <w:lang w:eastAsia="zh-CN"/>
                <w14:textFill>
                  <w14:solidFill>
                    <w14:schemeClr w14:val="tx1"/>
                  </w14:solidFill>
                </w14:textFill>
              </w:rPr>
              <w:t>。</w:t>
            </w:r>
          </w:p>
        </w:tc>
        <w:tc>
          <w:tcPr>
            <w:tcW w:w="1404" w:type="dxa"/>
            <w:vAlign w:val="center"/>
          </w:tcPr>
          <w:p>
            <w:pPr>
              <w:spacing w:line="360" w:lineRule="exact"/>
              <w:rPr>
                <w:rFonts w:ascii="宋体" w:hAnsi="宋体" w:cs="方正仿宋_GBK"/>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高于预算价为无效报价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9" w:hRule="atLeast"/>
        </w:trPr>
        <w:tc>
          <w:tcPr>
            <w:tcW w:w="705" w:type="dxa"/>
            <w:vAlign w:val="center"/>
          </w:tcPr>
          <w:p>
            <w:pPr>
              <w:spacing w:line="360" w:lineRule="exact"/>
              <w:jc w:val="center"/>
              <w:rPr>
                <w:rFonts w:ascii="宋体" w:hAnsi="宋体" w:cs="方正仿宋_GBK"/>
                <w:color w:val="000000" w:themeColor="text1"/>
                <w:sz w:val="24"/>
                <w:szCs w:val="24"/>
                <w:highlight w:val="none"/>
                <w14:textFill>
                  <w14:solidFill>
                    <w14:schemeClr w14:val="tx1"/>
                  </w14:solidFill>
                </w14:textFill>
              </w:rPr>
            </w:pPr>
            <w:r>
              <w:rPr>
                <w:rFonts w:hint="eastAsia" w:ascii="宋体" w:hAnsi="宋体" w:cs="方正仿宋_GBK"/>
                <w:color w:val="000000" w:themeColor="text1"/>
                <w:sz w:val="24"/>
                <w:szCs w:val="24"/>
                <w:highlight w:val="none"/>
                <w14:textFill>
                  <w14:solidFill>
                    <w14:schemeClr w14:val="tx1"/>
                  </w14:solidFill>
                </w14:textFill>
              </w:rPr>
              <w:t>2</w:t>
            </w:r>
          </w:p>
        </w:tc>
        <w:tc>
          <w:tcPr>
            <w:tcW w:w="1269" w:type="dxa"/>
            <w:vAlign w:val="center"/>
          </w:tcPr>
          <w:p>
            <w:pPr>
              <w:spacing w:line="360" w:lineRule="exact"/>
              <w:jc w:val="center"/>
              <w:rPr>
                <w:rFonts w:ascii="宋体" w:hAnsi="宋体" w:cs="方正仿宋_GBK"/>
                <w:color w:val="000000" w:themeColor="text1"/>
                <w:sz w:val="24"/>
                <w:szCs w:val="24"/>
                <w:highlight w:val="none"/>
                <w14:textFill>
                  <w14:solidFill>
                    <w14:schemeClr w14:val="tx1"/>
                  </w14:solidFill>
                </w14:textFill>
              </w:rPr>
            </w:pPr>
            <w:r>
              <w:rPr>
                <w:rFonts w:hint="eastAsia" w:ascii="宋体" w:hAnsi="宋体" w:cs="方正仿宋_GBK"/>
                <w:color w:val="000000" w:themeColor="text1"/>
                <w:sz w:val="24"/>
                <w:szCs w:val="24"/>
                <w:highlight w:val="none"/>
                <w14:textFill>
                  <w14:solidFill>
                    <w14:schemeClr w14:val="tx1"/>
                  </w14:solidFill>
                </w14:textFill>
              </w:rPr>
              <w:t>服务部分</w:t>
            </w:r>
          </w:p>
        </w:tc>
        <w:tc>
          <w:tcPr>
            <w:tcW w:w="955" w:type="dxa"/>
            <w:vAlign w:val="center"/>
          </w:tcPr>
          <w:p>
            <w:pPr>
              <w:spacing w:line="240" w:lineRule="exact"/>
              <w:jc w:val="center"/>
              <w:rPr>
                <w:rFonts w:hint="default" w:ascii="宋体" w:hAnsi="宋体" w:eastAsia="微软雅黑" w:cs="方正仿宋_GBK"/>
                <w:color w:val="000000" w:themeColor="text1"/>
                <w:sz w:val="24"/>
                <w:szCs w:val="24"/>
                <w:highlight w:val="none"/>
                <w:lang w:val="en"/>
                <w14:textFill>
                  <w14:solidFill>
                    <w14:schemeClr w14:val="tx1"/>
                  </w14:solidFill>
                </w14:textFill>
              </w:rPr>
            </w:pPr>
            <w:r>
              <w:rPr>
                <w:rFonts w:hint="default" w:ascii="宋体" w:hAnsi="宋体" w:eastAsia="微软雅黑" w:cs="方正仿宋_GBK"/>
                <w:color w:val="000000" w:themeColor="text1"/>
                <w:sz w:val="24"/>
                <w:szCs w:val="24"/>
                <w:highlight w:val="none"/>
                <w:lang w:val="en" w:eastAsia="zh-CN"/>
                <w14:textFill>
                  <w14:solidFill>
                    <w14:schemeClr w14:val="tx1"/>
                  </w14:solidFill>
                </w14:textFill>
              </w:rPr>
              <w:t>50</w:t>
            </w:r>
          </w:p>
        </w:tc>
        <w:tc>
          <w:tcPr>
            <w:tcW w:w="5997" w:type="dxa"/>
            <w:vAlign w:val="center"/>
          </w:tcPr>
          <w:p>
            <w:pPr>
              <w:widowControl/>
              <w:spacing w:line="300" w:lineRule="exact"/>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服务需求内容提供书面方案。</w:t>
            </w:r>
          </w:p>
          <w:p>
            <w:pPr>
              <w:widowControl/>
              <w:spacing w:line="300" w:lineRule="exact"/>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质量安全风险评价咨询服务</w:t>
            </w:r>
            <w:r>
              <w:rPr>
                <w:rFonts w:hint="eastAsia" w:ascii="宋体" w:hAnsi="宋体" w:cs="宋体"/>
                <w:color w:val="000000" w:themeColor="text1"/>
                <w:sz w:val="24"/>
                <w:szCs w:val="24"/>
                <w:highlight w:val="none"/>
                <w14:textFill>
                  <w14:solidFill>
                    <w14:schemeClr w14:val="tx1"/>
                  </w14:solidFill>
                </w14:textFill>
              </w:rPr>
              <w:t>方案。（</w:t>
            </w:r>
            <w:r>
              <w:rPr>
                <w:rFonts w:hint="default" w:ascii="宋体" w:hAnsi="宋体" w:cs="宋体"/>
                <w:color w:val="000000" w:themeColor="text1"/>
                <w:sz w:val="24"/>
                <w:szCs w:val="24"/>
                <w:highlight w:val="none"/>
                <w:lang w:val="en" w:eastAsia="zh-CN"/>
                <w14:textFill>
                  <w14:solidFill>
                    <w14:schemeClr w14:val="tx1"/>
                  </w14:solidFill>
                </w14:textFill>
              </w:rPr>
              <w:t>25</w:t>
            </w:r>
            <w:r>
              <w:rPr>
                <w:rFonts w:hint="eastAsia" w:ascii="宋体" w:hAnsi="宋体" w:cs="宋体"/>
                <w:color w:val="000000" w:themeColor="text1"/>
                <w:sz w:val="24"/>
                <w:szCs w:val="24"/>
                <w:highlight w:val="none"/>
                <w14:textFill>
                  <w14:solidFill>
                    <w14:schemeClr w14:val="tx1"/>
                  </w14:solidFill>
                </w14:textFill>
              </w:rPr>
              <w:t>分）</w:t>
            </w:r>
          </w:p>
          <w:p>
            <w:pPr>
              <w:widowControl/>
              <w:spacing w:line="300" w:lineRule="exact"/>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①方案描述清晰，完整可行，得</w:t>
            </w:r>
            <w:r>
              <w:rPr>
                <w:rFonts w:hint="default" w:ascii="宋体" w:hAnsi="宋体" w:cs="宋体"/>
                <w:color w:val="000000" w:themeColor="text1"/>
                <w:sz w:val="24"/>
                <w:szCs w:val="24"/>
                <w:highlight w:val="none"/>
                <w:lang w:val="en" w:eastAsia="zh-CN"/>
                <w14:textFill>
                  <w14:solidFill>
                    <w14:schemeClr w14:val="tx1"/>
                  </w14:solidFill>
                </w14:textFill>
              </w:rPr>
              <w:t>25</w:t>
            </w:r>
            <w:r>
              <w:rPr>
                <w:rFonts w:hint="eastAsia" w:ascii="宋体" w:hAnsi="宋体" w:cs="宋体"/>
                <w:color w:val="000000" w:themeColor="text1"/>
                <w:sz w:val="24"/>
                <w:szCs w:val="24"/>
                <w:highlight w:val="none"/>
                <w14:textFill>
                  <w14:solidFill>
                    <w14:schemeClr w14:val="tx1"/>
                  </w14:solidFill>
                </w14:textFill>
              </w:rPr>
              <w:t>分。</w:t>
            </w:r>
          </w:p>
          <w:p>
            <w:pPr>
              <w:widowControl/>
              <w:spacing w:line="300" w:lineRule="exact"/>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②方案描述较清晰，较可行，得</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default" w:ascii="宋体" w:hAnsi="宋体" w:cs="宋体"/>
                <w:color w:val="000000" w:themeColor="text1"/>
                <w:sz w:val="24"/>
                <w:szCs w:val="24"/>
                <w:highlight w:val="none"/>
                <w:lang w:val="en" w:eastAsia="zh-CN"/>
                <w14:textFill>
                  <w14:solidFill>
                    <w14:schemeClr w14:val="tx1"/>
                  </w14:solidFill>
                </w14:textFill>
              </w:rPr>
              <w:t>24</w:t>
            </w:r>
            <w:r>
              <w:rPr>
                <w:rFonts w:hint="eastAsia" w:ascii="宋体" w:hAnsi="宋体" w:cs="宋体"/>
                <w:color w:val="000000" w:themeColor="text1"/>
                <w:sz w:val="24"/>
                <w:szCs w:val="24"/>
                <w:highlight w:val="none"/>
                <w14:textFill>
                  <w14:solidFill>
                    <w14:schemeClr w14:val="tx1"/>
                  </w14:solidFill>
                </w14:textFill>
              </w:rPr>
              <w:t>分。</w:t>
            </w:r>
          </w:p>
          <w:p>
            <w:pPr>
              <w:widowControl/>
              <w:spacing w:line="300" w:lineRule="exact"/>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③方案描述不够清晰，可行性一般，得</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cs="宋体"/>
                <w:color w:val="000000" w:themeColor="text1"/>
                <w:sz w:val="24"/>
                <w:szCs w:val="24"/>
                <w:highlight w:val="none"/>
                <w14:textFill>
                  <w14:solidFill>
                    <w14:schemeClr w14:val="tx1"/>
                  </w14:solidFill>
                </w14:textFill>
              </w:rPr>
              <w:t>分。</w:t>
            </w:r>
          </w:p>
          <w:p>
            <w:pPr>
              <w:widowControl/>
              <w:spacing w:line="300" w:lineRule="exact"/>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④无方案，得0分。</w:t>
            </w:r>
          </w:p>
          <w:p>
            <w:pPr>
              <w:widowControl/>
              <w:spacing w:line="300" w:lineRule="exact"/>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培训服务</w:t>
            </w:r>
            <w:r>
              <w:rPr>
                <w:rFonts w:hint="eastAsia" w:ascii="宋体" w:hAnsi="宋体" w:cs="宋体"/>
                <w:color w:val="000000" w:themeColor="text1"/>
                <w:sz w:val="24"/>
                <w:szCs w:val="24"/>
                <w:highlight w:val="none"/>
                <w14:textFill>
                  <w14:solidFill>
                    <w14:schemeClr w14:val="tx1"/>
                  </w14:solidFill>
                </w14:textFill>
              </w:rPr>
              <w:t>方案。（</w:t>
            </w:r>
            <w:r>
              <w:rPr>
                <w:rFonts w:hint="default" w:ascii="宋体" w:hAnsi="宋体" w:cs="宋体"/>
                <w:color w:val="000000" w:themeColor="text1"/>
                <w:sz w:val="24"/>
                <w:szCs w:val="24"/>
                <w:highlight w:val="none"/>
                <w:lang w:val="en" w:eastAsia="zh-CN"/>
                <w14:textFill>
                  <w14:solidFill>
                    <w14:schemeClr w14:val="tx1"/>
                  </w14:solidFill>
                </w14:textFill>
              </w:rPr>
              <w:t>25</w:t>
            </w:r>
            <w:r>
              <w:rPr>
                <w:rFonts w:hint="eastAsia" w:ascii="宋体" w:hAnsi="宋体" w:cs="宋体"/>
                <w:color w:val="000000" w:themeColor="text1"/>
                <w:sz w:val="24"/>
                <w:szCs w:val="24"/>
                <w:highlight w:val="none"/>
                <w14:textFill>
                  <w14:solidFill>
                    <w14:schemeClr w14:val="tx1"/>
                  </w14:solidFill>
                </w14:textFill>
              </w:rPr>
              <w:t>分）</w:t>
            </w:r>
          </w:p>
          <w:p>
            <w:pPr>
              <w:widowControl/>
              <w:spacing w:line="300" w:lineRule="exact"/>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①方案完整、详细、与本项目相适应，得</w:t>
            </w:r>
            <w:r>
              <w:rPr>
                <w:rFonts w:hint="default" w:ascii="宋体" w:hAnsi="宋体" w:cs="宋体"/>
                <w:color w:val="000000" w:themeColor="text1"/>
                <w:sz w:val="24"/>
                <w:szCs w:val="24"/>
                <w:highlight w:val="none"/>
                <w:lang w:val="en" w:eastAsia="zh-CN"/>
                <w14:textFill>
                  <w14:solidFill>
                    <w14:schemeClr w14:val="tx1"/>
                  </w14:solidFill>
                </w14:textFill>
              </w:rPr>
              <w:t>25</w:t>
            </w:r>
            <w:r>
              <w:rPr>
                <w:rFonts w:hint="eastAsia" w:ascii="宋体" w:hAnsi="宋体" w:cs="宋体"/>
                <w:color w:val="000000" w:themeColor="text1"/>
                <w:sz w:val="24"/>
                <w:szCs w:val="24"/>
                <w:highlight w:val="none"/>
                <w14:textFill>
                  <w14:solidFill>
                    <w14:schemeClr w14:val="tx1"/>
                  </w14:solidFill>
                </w14:textFill>
              </w:rPr>
              <w:t>分。</w:t>
            </w:r>
          </w:p>
          <w:p>
            <w:pPr>
              <w:widowControl/>
              <w:spacing w:line="300" w:lineRule="exact"/>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②方案较完整、详细、与本项目较相适，得</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default" w:ascii="宋体" w:hAnsi="宋体" w:cs="宋体"/>
                <w:color w:val="000000" w:themeColor="text1"/>
                <w:sz w:val="24"/>
                <w:szCs w:val="24"/>
                <w:highlight w:val="none"/>
                <w:lang w:val="en" w:eastAsia="zh-CN"/>
                <w14:textFill>
                  <w14:solidFill>
                    <w14:schemeClr w14:val="tx1"/>
                  </w14:solidFill>
                </w14:textFill>
              </w:rPr>
              <w:t>24</w:t>
            </w:r>
            <w:r>
              <w:rPr>
                <w:rFonts w:hint="eastAsia" w:ascii="宋体" w:hAnsi="宋体" w:cs="宋体"/>
                <w:color w:val="000000" w:themeColor="text1"/>
                <w:sz w:val="24"/>
                <w:szCs w:val="24"/>
                <w:highlight w:val="none"/>
                <w14:textFill>
                  <w14:solidFill>
                    <w14:schemeClr w14:val="tx1"/>
                  </w14:solidFill>
                </w14:textFill>
              </w:rPr>
              <w:t>分。</w:t>
            </w:r>
          </w:p>
          <w:p>
            <w:pPr>
              <w:widowControl/>
              <w:spacing w:line="300" w:lineRule="exact"/>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③方案不够完整、详细，与本项目不太相适，得1-</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分。</w:t>
            </w:r>
          </w:p>
          <w:p>
            <w:pPr>
              <w:widowControl/>
              <w:spacing w:line="300" w:lineRule="exact"/>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④无方案，得0分。</w:t>
            </w:r>
          </w:p>
        </w:tc>
        <w:tc>
          <w:tcPr>
            <w:tcW w:w="1404" w:type="dxa"/>
            <w:vAlign w:val="center"/>
          </w:tcPr>
          <w:p>
            <w:pPr>
              <w:spacing w:line="360" w:lineRule="exact"/>
              <w:rPr>
                <w:rFonts w:ascii="宋体" w:hAnsi="宋体"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705" w:type="dxa"/>
            <w:vAlign w:val="center"/>
          </w:tcPr>
          <w:p>
            <w:pPr>
              <w:spacing w:line="320" w:lineRule="exact"/>
              <w:jc w:val="center"/>
              <w:rPr>
                <w:rFonts w:ascii="宋体" w:hAnsi="宋体" w:cs="方正仿宋_GBK"/>
                <w:color w:val="000000" w:themeColor="text1"/>
                <w:sz w:val="24"/>
                <w:szCs w:val="24"/>
                <w:highlight w:val="none"/>
                <w14:textFill>
                  <w14:solidFill>
                    <w14:schemeClr w14:val="tx1"/>
                  </w14:solidFill>
                </w14:textFill>
              </w:rPr>
            </w:pPr>
            <w:r>
              <w:rPr>
                <w:rFonts w:hint="eastAsia" w:ascii="宋体" w:hAnsi="宋体" w:cs="方正仿宋_GBK"/>
                <w:color w:val="000000" w:themeColor="text1"/>
                <w:sz w:val="24"/>
                <w:szCs w:val="24"/>
                <w:highlight w:val="none"/>
                <w14:textFill>
                  <w14:solidFill>
                    <w14:schemeClr w14:val="tx1"/>
                  </w14:solidFill>
                </w14:textFill>
              </w:rPr>
              <w:t>3</w:t>
            </w:r>
          </w:p>
        </w:tc>
        <w:tc>
          <w:tcPr>
            <w:tcW w:w="1269" w:type="dxa"/>
            <w:vAlign w:val="center"/>
          </w:tcPr>
          <w:p>
            <w:pPr>
              <w:spacing w:line="320" w:lineRule="exact"/>
              <w:jc w:val="center"/>
              <w:rPr>
                <w:rFonts w:ascii="宋体" w:hAnsi="宋体" w:cs="方正仿宋_GBK"/>
                <w:color w:val="000000" w:themeColor="text1"/>
                <w:sz w:val="24"/>
                <w:szCs w:val="24"/>
                <w:highlight w:val="none"/>
                <w14:textFill>
                  <w14:solidFill>
                    <w14:schemeClr w14:val="tx1"/>
                  </w14:solidFill>
                </w14:textFill>
              </w:rPr>
            </w:pPr>
            <w:r>
              <w:rPr>
                <w:rFonts w:hint="eastAsia" w:ascii="宋体" w:hAnsi="宋体" w:cs="方正仿宋_GBK"/>
                <w:color w:val="000000" w:themeColor="text1"/>
                <w:sz w:val="24"/>
                <w:szCs w:val="24"/>
                <w:highlight w:val="none"/>
                <w14:textFill>
                  <w14:solidFill>
                    <w14:schemeClr w14:val="tx1"/>
                  </w14:solidFill>
                </w14:textFill>
              </w:rPr>
              <w:t>商务部分</w:t>
            </w:r>
          </w:p>
        </w:tc>
        <w:tc>
          <w:tcPr>
            <w:tcW w:w="955" w:type="dxa"/>
            <w:vAlign w:val="center"/>
          </w:tcPr>
          <w:p>
            <w:pPr>
              <w:widowControl/>
              <w:spacing w:line="300" w:lineRule="exact"/>
              <w:jc w:val="center"/>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w:t>
            </w:r>
          </w:p>
        </w:tc>
        <w:tc>
          <w:tcPr>
            <w:tcW w:w="5997" w:type="dxa"/>
            <w:vAlign w:val="center"/>
          </w:tcPr>
          <w:p>
            <w:pPr>
              <w:widowControl/>
              <w:spacing w:line="300" w:lineRule="exact"/>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项目业绩：</w:t>
            </w:r>
          </w:p>
          <w:p>
            <w:pPr>
              <w:widowControl/>
              <w:spacing w:line="300" w:lineRule="exact"/>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比选申请</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lang w:eastAsia="zh-CN"/>
                <w14:textFill>
                  <w14:solidFill>
                    <w14:schemeClr w14:val="tx1"/>
                  </w14:solidFill>
                </w14:textFill>
              </w:rPr>
              <w:t>自</w:t>
            </w:r>
            <w:r>
              <w:rPr>
                <w:rFonts w:hint="eastAsia" w:ascii="宋体" w:hAnsi="宋体" w:eastAsia="宋体" w:cs="宋体"/>
                <w:color w:val="000000" w:themeColor="text1"/>
                <w:sz w:val="24"/>
                <w:szCs w:val="24"/>
                <w:highlight w:val="none"/>
                <w14:textFill>
                  <w14:solidFill>
                    <w14:schemeClr w14:val="tx1"/>
                  </w14:solidFill>
                </w14:textFill>
              </w:rPr>
              <w:t>201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1月</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1日以来（以合同签订时间为准）</w:t>
            </w:r>
            <w:r>
              <w:rPr>
                <w:rFonts w:hint="eastAsia" w:ascii="宋体" w:hAnsi="宋体" w:eastAsia="宋体" w:cs="宋体"/>
                <w:color w:val="000000" w:themeColor="text1"/>
                <w:sz w:val="24"/>
                <w:szCs w:val="24"/>
                <w:highlight w:val="none"/>
                <w:lang w:val="en-US" w:eastAsia="zh-CN"/>
                <w14:textFill>
                  <w14:solidFill>
                    <w14:schemeClr w14:val="tx1"/>
                  </w14:solidFill>
                </w14:textFill>
              </w:rPr>
              <w:t>具</w:t>
            </w:r>
            <w:r>
              <w:rPr>
                <w:rFonts w:hint="eastAsia" w:ascii="宋体" w:hAnsi="宋体" w:eastAsia="宋体" w:cs="宋体"/>
                <w:color w:val="000000" w:themeColor="text1"/>
                <w:sz w:val="24"/>
                <w:szCs w:val="24"/>
                <w:highlight w:val="none"/>
                <w:lang w:eastAsia="zh-CN"/>
                <w14:textFill>
                  <w14:solidFill>
                    <w14:schemeClr w14:val="tx1"/>
                  </w14:solidFill>
                </w14:textFill>
              </w:rPr>
              <w:t>有</w:t>
            </w:r>
            <w:r>
              <w:rPr>
                <w:rFonts w:hint="eastAsia" w:ascii="宋体" w:hAnsi="宋体" w:eastAsia="宋体" w:cs="宋体"/>
                <w:color w:val="000000" w:themeColor="text1"/>
                <w:sz w:val="24"/>
                <w:szCs w:val="24"/>
                <w:highlight w:val="none"/>
                <w:lang w:val="en-US" w:eastAsia="zh-CN"/>
                <w14:textFill>
                  <w14:solidFill>
                    <w14:schemeClr w14:val="tx1"/>
                  </w14:solidFill>
                </w14:textFill>
              </w:rPr>
              <w:t>大型水利工程（概算投资5亿元以上）的建设管理咨询业绩</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每</w:t>
            </w:r>
            <w:r>
              <w:rPr>
                <w:rFonts w:hint="eastAsia" w:ascii="宋体" w:hAnsi="宋体" w:eastAsia="宋体" w:cs="宋体"/>
                <w:color w:val="000000" w:themeColor="text1"/>
                <w:sz w:val="24"/>
                <w:szCs w:val="24"/>
                <w:highlight w:val="none"/>
                <w14:textFill>
                  <w14:solidFill>
                    <w14:schemeClr w14:val="tx1"/>
                  </w14:solidFill>
                </w14:textFill>
              </w:rPr>
              <w:t>有</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个得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分，最多得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w:t>
            </w:r>
          </w:p>
          <w:p>
            <w:pPr>
              <w:widowControl/>
              <w:spacing w:line="300" w:lineRule="exact"/>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【业绩证明材料须提供</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咨询</w:t>
            </w:r>
            <w:r>
              <w:rPr>
                <w:rFonts w:hint="eastAsia" w:ascii="宋体" w:hAnsi="宋体" w:eastAsia="宋体" w:cs="宋体"/>
                <w:color w:val="000000" w:themeColor="text1"/>
                <w:sz w:val="24"/>
                <w:szCs w:val="24"/>
                <w:highlight w:val="none"/>
                <w14:textFill>
                  <w14:solidFill>
                    <w14:schemeClr w14:val="tx1"/>
                  </w14:solidFill>
                </w14:textFill>
              </w:rPr>
              <w:t>合同协议书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及相关成果</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需提供加盖公章的扫描件或复印件</w:t>
            </w:r>
            <w:r>
              <w:rPr>
                <w:rFonts w:hint="eastAsia" w:ascii="宋体" w:hAnsi="宋体" w:eastAsia="宋体" w:cs="宋体"/>
                <w:color w:val="000000" w:themeColor="text1"/>
                <w:sz w:val="24"/>
                <w:szCs w:val="24"/>
                <w:highlight w:val="none"/>
                <w14:textFill>
                  <w14:solidFill>
                    <w14:schemeClr w14:val="tx1"/>
                  </w14:solidFill>
                </w14:textFill>
              </w:rPr>
              <w:t>】</w:t>
            </w:r>
          </w:p>
          <w:p>
            <w:pPr>
              <w:widowControl/>
              <w:spacing w:line="300" w:lineRule="exact"/>
              <w:outlineLvl w:val="2"/>
              <w:rPr>
                <w:rFonts w:ascii="宋体" w:hAnsi="宋体" w:cs="宋体"/>
                <w:szCs w:val="21"/>
                <w:highlight w:val="none"/>
              </w:rPr>
            </w:pPr>
          </w:p>
        </w:tc>
        <w:tc>
          <w:tcPr>
            <w:tcW w:w="1404" w:type="dxa"/>
            <w:vAlign w:val="center"/>
          </w:tcPr>
          <w:p>
            <w:pPr>
              <w:spacing w:line="320" w:lineRule="exact"/>
              <w:rPr>
                <w:rFonts w:ascii="宋体" w:hAnsi="宋体" w:cs="方正仿宋_GBK"/>
                <w:color w:val="000000" w:themeColor="text1"/>
                <w:sz w:val="24"/>
                <w:szCs w:val="24"/>
                <w:highlight w:val="none"/>
                <w14:textFill>
                  <w14:solidFill>
                    <w14:schemeClr w14:val="tx1"/>
                  </w14:solidFill>
                </w14:textFill>
              </w:rPr>
            </w:pPr>
          </w:p>
        </w:tc>
      </w:tr>
    </w:tbl>
    <w:p>
      <w:pPr>
        <w:rPr>
          <w:rFonts w:ascii="宋体" w:hAnsi="宋体" w:cs="宋体"/>
          <w:b/>
          <w:bCs/>
          <w:kern w:val="0"/>
          <w:szCs w:val="28"/>
          <w:highlight w:val="none"/>
        </w:rPr>
      </w:pPr>
      <w:r>
        <w:rPr>
          <w:rFonts w:ascii="宋体" w:hAnsi="宋体" w:cs="宋体"/>
          <w:b/>
          <w:bCs/>
          <w:kern w:val="0"/>
          <w:szCs w:val="28"/>
          <w:highlight w:val="none"/>
          <w:lang w:val="zh-CN"/>
        </w:rPr>
        <w:br w:type="page"/>
      </w:r>
    </w:p>
    <w:bookmarkEnd w:id="32"/>
    <w:p>
      <w:pPr>
        <w:spacing w:line="312" w:lineRule="auto"/>
        <w:rPr>
          <w:rFonts w:ascii="宋体" w:hAnsi="宋体" w:cs="宋体"/>
          <w:b/>
          <w:szCs w:val="28"/>
          <w:highlight w:val="none"/>
        </w:rPr>
      </w:pPr>
    </w:p>
    <w:p>
      <w:pPr>
        <w:pStyle w:val="5"/>
        <w:rPr>
          <w:highlight w:val="none"/>
        </w:rPr>
      </w:pPr>
    </w:p>
    <w:p>
      <w:pPr>
        <w:spacing w:line="312" w:lineRule="auto"/>
        <w:jc w:val="center"/>
        <w:rPr>
          <w:rFonts w:ascii="宋体" w:hAnsi="宋体" w:cs="宋体"/>
          <w:b/>
          <w:sz w:val="32"/>
          <w:szCs w:val="32"/>
          <w:highlight w:val="none"/>
        </w:rPr>
      </w:pPr>
    </w:p>
    <w:p>
      <w:pPr>
        <w:spacing w:line="312" w:lineRule="auto"/>
        <w:jc w:val="center"/>
        <w:rPr>
          <w:rFonts w:ascii="宋体" w:hAnsi="宋体" w:cs="宋体"/>
          <w:b/>
          <w:sz w:val="32"/>
          <w:szCs w:val="32"/>
          <w:highlight w:val="none"/>
        </w:rPr>
      </w:pPr>
    </w:p>
    <w:p>
      <w:pPr>
        <w:spacing w:line="312" w:lineRule="auto"/>
        <w:jc w:val="center"/>
        <w:rPr>
          <w:rFonts w:ascii="宋体" w:hAnsi="宋体" w:cs="宋体"/>
          <w:b/>
          <w:sz w:val="32"/>
          <w:szCs w:val="32"/>
          <w:highlight w:val="none"/>
        </w:rPr>
      </w:pPr>
    </w:p>
    <w:p>
      <w:pPr>
        <w:spacing w:line="312" w:lineRule="auto"/>
        <w:jc w:val="center"/>
        <w:rPr>
          <w:rFonts w:ascii="宋体" w:hAnsi="宋体" w:cs="宋体"/>
          <w:b/>
          <w:sz w:val="32"/>
          <w:szCs w:val="32"/>
          <w:highlight w:val="none"/>
        </w:rPr>
      </w:pPr>
    </w:p>
    <w:p>
      <w:pPr>
        <w:spacing w:line="312" w:lineRule="auto"/>
        <w:jc w:val="center"/>
        <w:rPr>
          <w:rFonts w:ascii="宋体" w:hAnsi="宋体" w:cs="宋体"/>
          <w:b/>
          <w:sz w:val="32"/>
          <w:szCs w:val="32"/>
          <w:highlight w:val="none"/>
        </w:rPr>
      </w:pPr>
    </w:p>
    <w:p>
      <w:pPr>
        <w:spacing w:line="312" w:lineRule="auto"/>
        <w:jc w:val="center"/>
        <w:rPr>
          <w:rFonts w:ascii="宋体" w:hAnsi="宋体" w:cs="宋体"/>
          <w:b/>
          <w:sz w:val="32"/>
          <w:szCs w:val="32"/>
          <w:highlight w:val="none"/>
        </w:rPr>
      </w:pPr>
    </w:p>
    <w:p>
      <w:pPr>
        <w:spacing w:line="312" w:lineRule="auto"/>
        <w:jc w:val="center"/>
        <w:rPr>
          <w:rFonts w:ascii="宋体" w:hAnsi="宋体" w:cs="宋体"/>
          <w:b/>
          <w:sz w:val="32"/>
          <w:szCs w:val="32"/>
          <w:highlight w:val="none"/>
        </w:rPr>
      </w:pPr>
      <w:r>
        <w:rPr>
          <w:rFonts w:hint="eastAsia" w:ascii="宋体" w:hAnsi="宋体" w:cs="宋体"/>
          <w:b/>
          <w:sz w:val="32"/>
          <w:szCs w:val="32"/>
          <w:highlight w:val="none"/>
        </w:rPr>
        <w:t>供应商编制响应文件要求</w:t>
      </w: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spacing w:line="312" w:lineRule="auto"/>
        <w:jc w:val="center"/>
        <w:rPr>
          <w:rFonts w:ascii="宋体" w:hAnsi="宋体" w:cs="宋体"/>
          <w:b/>
          <w:szCs w:val="28"/>
          <w:highlight w:val="none"/>
        </w:rPr>
      </w:pPr>
    </w:p>
    <w:p>
      <w:pPr>
        <w:rPr>
          <w:highlight w:val="none"/>
        </w:rPr>
      </w:pPr>
      <w:r>
        <w:rPr>
          <w:rFonts w:ascii="宋体" w:hAnsi="宋体" w:cs="宋体"/>
          <w:b/>
          <w:szCs w:val="28"/>
          <w:highlight w:val="none"/>
        </w:rPr>
        <w:br w:type="page"/>
      </w:r>
    </w:p>
    <w:p>
      <w:pPr>
        <w:numPr>
          <w:ilvl w:val="0"/>
          <w:numId w:val="2"/>
        </w:numPr>
        <w:spacing w:line="312" w:lineRule="auto"/>
        <w:rPr>
          <w:rFonts w:ascii="宋体" w:hAnsi="宋体" w:cs="宋体"/>
          <w:b/>
          <w:sz w:val="24"/>
          <w:szCs w:val="24"/>
          <w:highlight w:val="none"/>
        </w:rPr>
      </w:pPr>
      <w:r>
        <w:rPr>
          <w:rFonts w:hint="eastAsia" w:ascii="宋体" w:hAnsi="宋体" w:cs="宋体"/>
          <w:b/>
          <w:sz w:val="24"/>
          <w:szCs w:val="24"/>
          <w:highlight w:val="none"/>
        </w:rPr>
        <w:t>报价</w:t>
      </w:r>
    </w:p>
    <w:p>
      <w:pPr>
        <w:tabs>
          <w:tab w:val="left" w:pos="6300"/>
        </w:tabs>
        <w:snapToGrid w:val="0"/>
        <w:spacing w:line="312"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（一）报价函</w:t>
      </w:r>
    </w:p>
    <w:p>
      <w:pPr>
        <w:tabs>
          <w:tab w:val="left" w:pos="6300"/>
        </w:tabs>
        <w:snapToGrid w:val="0"/>
        <w:spacing w:line="360" w:lineRule="auto"/>
        <w:jc w:val="center"/>
        <w:outlineLvl w:val="0"/>
        <w:rPr>
          <w:rFonts w:ascii="宋体" w:hAnsi="宋体" w:cs="宋体"/>
          <w:b/>
          <w:szCs w:val="28"/>
          <w:highlight w:val="none"/>
        </w:rPr>
      </w:pPr>
      <w:r>
        <w:rPr>
          <w:rFonts w:hint="eastAsia" w:ascii="宋体" w:hAnsi="宋体" w:cs="宋体"/>
          <w:b/>
          <w:szCs w:val="28"/>
          <w:highlight w:val="none"/>
        </w:rPr>
        <w:t>报价函</w:t>
      </w:r>
    </w:p>
    <w:p>
      <w:pPr>
        <w:tabs>
          <w:tab w:val="left" w:pos="6300"/>
        </w:tabs>
        <w:snapToGrid w:val="0"/>
        <w:spacing w:line="360" w:lineRule="auto"/>
        <w:rPr>
          <w:rFonts w:ascii="宋体" w:hAnsi="宋体" w:cs="宋体"/>
          <w:sz w:val="24"/>
          <w:szCs w:val="24"/>
          <w:highlight w:val="none"/>
        </w:rPr>
      </w:pPr>
      <w:r>
        <w:rPr>
          <w:rFonts w:hint="eastAsia" w:ascii="宋体" w:hAnsi="宋体" w:cs="宋体"/>
          <w:sz w:val="24"/>
          <w:szCs w:val="24"/>
          <w:highlight w:val="none"/>
          <w:u w:val="single"/>
        </w:rPr>
        <w:t>（采购人名称）</w:t>
      </w:r>
      <w:r>
        <w:rPr>
          <w:rFonts w:hint="eastAsia" w:ascii="宋体" w:hAnsi="宋体" w:cs="宋体"/>
          <w:sz w:val="24"/>
          <w:szCs w:val="24"/>
          <w:highlight w:val="none"/>
        </w:rPr>
        <w:t>：</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我方收到____________________________（项目名称）的询比采购文件，经详细研究，决定参加该项目的询比。</w:t>
      </w:r>
    </w:p>
    <w:p>
      <w:pPr>
        <w:tabs>
          <w:tab w:val="left" w:pos="6300"/>
        </w:tabs>
        <w:snapToGrid w:val="0"/>
        <w:spacing w:line="360" w:lineRule="auto"/>
        <w:ind w:left="14" w:leftChars="5" w:firstLine="458" w:firstLineChars="191"/>
        <w:jc w:val="left"/>
        <w:rPr>
          <w:rFonts w:ascii="宋体" w:hAnsi="宋体" w:cs="宋体"/>
          <w:sz w:val="24"/>
          <w:szCs w:val="24"/>
          <w:highlight w:val="none"/>
        </w:rPr>
      </w:pPr>
      <w:r>
        <w:rPr>
          <w:rFonts w:hint="eastAsia" w:ascii="宋体" w:hAnsi="宋体" w:cs="宋体"/>
          <w:sz w:val="24"/>
          <w:szCs w:val="24"/>
          <w:highlight w:val="none"/>
        </w:rPr>
        <w:t>1、愿意按照询比采购文件中的一切要求，提供本项目的技术服务，报价为人民币</w:t>
      </w:r>
      <w:r>
        <w:rPr>
          <w:rFonts w:hint="eastAsia" w:ascii="宋体" w:hAnsi="宋体" w:cs="宋体"/>
          <w:sz w:val="24"/>
          <w:szCs w:val="24"/>
          <w:highlight w:val="none"/>
          <w:u w:val="single"/>
        </w:rPr>
        <w:t>大写：     元整</w:t>
      </w:r>
      <w:r>
        <w:rPr>
          <w:rFonts w:hint="eastAsia" w:ascii="宋体" w:hAnsi="宋体" w:cs="宋体"/>
          <w:sz w:val="24"/>
          <w:szCs w:val="24"/>
          <w:highlight w:val="none"/>
        </w:rPr>
        <w:t>；人民币</w:t>
      </w:r>
      <w:r>
        <w:rPr>
          <w:rFonts w:hint="eastAsia" w:ascii="宋体" w:hAnsi="宋体" w:cs="宋体"/>
          <w:sz w:val="24"/>
          <w:szCs w:val="24"/>
          <w:highlight w:val="none"/>
          <w:u w:val="single"/>
        </w:rPr>
        <w:t>小写：    元</w:t>
      </w:r>
      <w:r>
        <w:rPr>
          <w:rFonts w:hint="eastAsia" w:ascii="宋体" w:hAnsi="宋体" w:cs="宋体"/>
          <w:sz w:val="24"/>
          <w:szCs w:val="24"/>
          <w:highlight w:val="none"/>
        </w:rPr>
        <w:t>。</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2、我方现提交的响应文件为：响应文件电子文档壹份。</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3、我方承诺：本次询比的有效期为90天。</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4、我方完全理解和接受贵方询比采购文件的一切规定和要求及评审办法。</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5、在整个询比</w:t>
      </w:r>
      <w:r>
        <w:rPr>
          <w:rFonts w:ascii="宋体" w:hAnsi="宋体" w:cs="宋体"/>
          <w:sz w:val="24"/>
          <w:szCs w:val="24"/>
          <w:highlight w:val="none"/>
        </w:rPr>
        <w:t>采购</w:t>
      </w:r>
      <w:r>
        <w:rPr>
          <w:rFonts w:hint="eastAsia" w:ascii="宋体" w:hAnsi="宋体" w:cs="宋体"/>
          <w:sz w:val="24"/>
          <w:szCs w:val="24"/>
          <w:highlight w:val="none"/>
        </w:rPr>
        <w:t>过程中，我方若有违规行为，接受按照平台相关规定给予惩罚。</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6、我方若中选，将按照询比结果签订合同，并且严格履行合同义务。本承诺函将成为合同不可分割的一部分，与合同具有同等的法律效力。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sz w:val="24"/>
          <w:szCs w:val="28"/>
          <w:highlight w:val="none"/>
        </w:rPr>
      </w:pPr>
      <w:r>
        <w:rPr>
          <w:rFonts w:hint="eastAsia" w:ascii="宋体" w:hAnsi="宋体" w:cs="宋体"/>
          <w:sz w:val="24"/>
          <w:szCs w:val="24"/>
          <w:highlight w:val="none"/>
        </w:rPr>
        <w:t>7、</w:t>
      </w:r>
      <w:r>
        <w:rPr>
          <w:rFonts w:hint="eastAsia" w:ascii="宋体" w:hAnsi="宋体" w:cs="宋体"/>
          <w:sz w:val="24"/>
          <w:szCs w:val="28"/>
          <w:highlight w:val="none"/>
        </w:rPr>
        <w:t>我方理解，最低报价不是成交的唯一条件。</w:t>
      </w:r>
    </w:p>
    <w:p>
      <w:pPr>
        <w:tabs>
          <w:tab w:val="left" w:pos="6300"/>
        </w:tabs>
        <w:snapToGrid w:val="0"/>
        <w:spacing w:line="360" w:lineRule="auto"/>
        <w:ind w:firstLine="480" w:firstLineChars="200"/>
        <w:rPr>
          <w:rFonts w:ascii="宋体" w:hAnsi="宋体" w:cs="宋体"/>
          <w:sz w:val="24"/>
          <w:szCs w:val="28"/>
          <w:highlight w:val="none"/>
        </w:rPr>
      </w:pPr>
    </w:p>
    <w:p>
      <w:pPr>
        <w:tabs>
          <w:tab w:val="left" w:pos="749"/>
          <w:tab w:val="left" w:pos="4216"/>
          <w:tab w:val="left" w:pos="7260"/>
        </w:tabs>
        <w:kinsoku w:val="0"/>
        <w:overflowPunct w:val="0"/>
        <w:spacing w:before="120" w:beforeLines="50" w:after="120" w:afterLines="50" w:line="360" w:lineRule="auto"/>
        <w:ind w:right="1558" w:firstLine="480" w:firstLineChars="200"/>
        <w:rPr>
          <w:rFonts w:ascii="宋体" w:hAnsi="宋体"/>
          <w:spacing w:val="-2"/>
          <w:sz w:val="24"/>
          <w:szCs w:val="24"/>
          <w:highlight w:val="none"/>
        </w:rPr>
      </w:pPr>
      <w:r>
        <w:rPr>
          <w:rFonts w:hint="eastAsia" w:ascii="宋体" w:hAnsi="宋体"/>
          <w:sz w:val="24"/>
          <w:szCs w:val="24"/>
          <w:highlight w:val="none"/>
        </w:rPr>
        <w:t>公司地</w:t>
      </w:r>
      <w:r>
        <w:rPr>
          <w:rFonts w:hint="eastAsia" w:ascii="宋体" w:hAnsi="宋体"/>
          <w:spacing w:val="-2"/>
          <w:sz w:val="24"/>
          <w:szCs w:val="24"/>
          <w:highlight w:val="none"/>
        </w:rPr>
        <w:t>址：</w:t>
      </w:r>
      <w:r>
        <w:rPr>
          <w:rFonts w:hint="eastAsia" w:ascii="宋体" w:hAnsi="宋体"/>
          <w:spacing w:val="-2"/>
          <w:sz w:val="24"/>
          <w:szCs w:val="24"/>
          <w:highlight w:val="none"/>
          <w:u w:val="single"/>
        </w:rPr>
        <w:t xml:space="preserve">                            </w:t>
      </w:r>
    </w:p>
    <w:p>
      <w:pPr>
        <w:tabs>
          <w:tab w:val="left" w:pos="749"/>
          <w:tab w:val="left" w:pos="4216"/>
          <w:tab w:val="left" w:pos="7260"/>
        </w:tabs>
        <w:kinsoku w:val="0"/>
        <w:overflowPunct w:val="0"/>
        <w:spacing w:before="120" w:beforeLines="50" w:after="120" w:afterLines="50" w:line="360" w:lineRule="auto"/>
        <w:ind w:right="1558" w:firstLine="480" w:firstLineChars="200"/>
        <w:rPr>
          <w:rFonts w:ascii="宋体" w:hAnsi="宋体"/>
          <w:sz w:val="24"/>
          <w:szCs w:val="24"/>
          <w:highlight w:val="none"/>
        </w:rPr>
      </w:pPr>
      <w:r>
        <w:rPr>
          <w:rFonts w:hint="eastAsia" w:ascii="宋体" w:hAnsi="宋体"/>
          <w:sz w:val="24"/>
          <w:szCs w:val="24"/>
          <w:highlight w:val="none"/>
        </w:rPr>
        <w:t>联系电</w:t>
      </w:r>
      <w:r>
        <w:rPr>
          <w:rFonts w:hint="eastAsia" w:ascii="宋体" w:hAnsi="宋体"/>
          <w:spacing w:val="-2"/>
          <w:sz w:val="24"/>
          <w:szCs w:val="24"/>
          <w:highlight w:val="none"/>
        </w:rPr>
        <w:t>话：</w:t>
      </w:r>
      <w:r>
        <w:rPr>
          <w:rFonts w:hint="eastAsia" w:ascii="宋体" w:hAnsi="宋体"/>
          <w:spacing w:val="-2"/>
          <w:sz w:val="24"/>
          <w:szCs w:val="24"/>
          <w:highlight w:val="none"/>
          <w:u w:val="single"/>
        </w:rPr>
        <w:t xml:space="preserve"> </w:t>
      </w:r>
      <w:r>
        <w:rPr>
          <w:rFonts w:ascii="宋体" w:hAnsi="宋体"/>
          <w:spacing w:val="-2"/>
          <w:sz w:val="24"/>
          <w:szCs w:val="24"/>
          <w:highlight w:val="none"/>
          <w:u w:val="single"/>
        </w:rPr>
        <w:t xml:space="preserve">     </w:t>
      </w:r>
      <w:r>
        <w:rPr>
          <w:rFonts w:hint="eastAsia" w:ascii="宋体" w:hAnsi="宋体"/>
          <w:spacing w:val="-2"/>
          <w:sz w:val="24"/>
          <w:szCs w:val="24"/>
          <w:highlight w:val="none"/>
          <w:u w:val="single"/>
        </w:rPr>
        <w:t xml:space="preserve">            </w:t>
      </w:r>
      <w:r>
        <w:rPr>
          <w:rFonts w:ascii="宋体" w:hAnsi="宋体"/>
          <w:spacing w:val="-2"/>
          <w:sz w:val="24"/>
          <w:szCs w:val="24"/>
          <w:highlight w:val="none"/>
          <w:u w:val="single"/>
        </w:rPr>
        <w:t xml:space="preserve">    </w:t>
      </w:r>
      <w:r>
        <w:rPr>
          <w:rFonts w:hint="eastAsia" w:ascii="宋体" w:hAnsi="宋体"/>
          <w:spacing w:val="-2"/>
          <w:sz w:val="24"/>
          <w:szCs w:val="24"/>
          <w:highlight w:val="none"/>
          <w:u w:val="single"/>
        </w:rPr>
        <w:t xml:space="preserve"> </w:t>
      </w:r>
      <w:r>
        <w:rPr>
          <w:rFonts w:ascii="宋体" w:hAnsi="宋体"/>
          <w:spacing w:val="-2"/>
          <w:sz w:val="24"/>
          <w:szCs w:val="24"/>
          <w:highlight w:val="none"/>
          <w:u w:val="single"/>
        </w:rPr>
        <w:t xml:space="preserve">     </w:t>
      </w:r>
    </w:p>
    <w:p>
      <w:pPr>
        <w:tabs>
          <w:tab w:val="left" w:pos="6300"/>
        </w:tabs>
        <w:snapToGrid w:val="0"/>
        <w:spacing w:line="360" w:lineRule="auto"/>
        <w:ind w:firstLine="480" w:firstLineChars="200"/>
        <w:rPr>
          <w:rFonts w:ascii="宋体" w:hAnsi="宋体" w:cs="宋体"/>
          <w:sz w:val="24"/>
          <w:szCs w:val="28"/>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r>
        <w:rPr>
          <w:rFonts w:hint="eastAsia" w:ascii="宋体" w:hAnsi="宋体" w:cs="宋体"/>
          <w:sz w:val="24"/>
          <w:szCs w:val="24"/>
          <w:highlight w:val="none"/>
        </w:rPr>
        <w:t xml:space="preserve">                                          供应商名称（公章）：</w:t>
      </w:r>
    </w:p>
    <w:p>
      <w:pPr>
        <w:snapToGrid w:val="0"/>
        <w:spacing w:line="312" w:lineRule="auto"/>
        <w:ind w:right="1440" w:firstLine="6000" w:firstLineChars="2500"/>
        <w:rPr>
          <w:rFonts w:ascii="宋体" w:hAnsi="宋体"/>
          <w:sz w:val="24"/>
          <w:szCs w:val="24"/>
          <w:highlight w:val="none"/>
        </w:rPr>
      </w:pPr>
      <w:r>
        <w:rPr>
          <w:rFonts w:hint="eastAsia" w:ascii="宋体" w:hAnsi="宋体"/>
          <w:sz w:val="24"/>
          <w:szCs w:val="24"/>
          <w:highlight w:val="none"/>
        </w:rPr>
        <w:t>年   月   日</w:t>
      </w: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numPr>
          <w:ilvl w:val="0"/>
          <w:numId w:val="2"/>
        </w:numPr>
        <w:spacing w:line="312" w:lineRule="auto"/>
        <w:rPr>
          <w:rFonts w:ascii="宋体" w:hAnsi="宋体" w:cs="宋体"/>
          <w:b/>
          <w:sz w:val="24"/>
          <w:szCs w:val="24"/>
          <w:highlight w:val="none"/>
        </w:rPr>
      </w:pPr>
      <w:r>
        <w:rPr>
          <w:rFonts w:hint="eastAsia" w:ascii="宋体" w:hAnsi="宋体" w:cs="宋体"/>
          <w:b/>
          <w:sz w:val="24"/>
          <w:szCs w:val="24"/>
          <w:highlight w:val="none"/>
        </w:rPr>
        <w:t>服务方案</w:t>
      </w:r>
    </w:p>
    <w:p>
      <w:pPr>
        <w:spacing w:line="312" w:lineRule="auto"/>
        <w:jc w:val="center"/>
        <w:rPr>
          <w:rFonts w:ascii="宋体" w:hAnsi="宋体" w:cs="宋体"/>
          <w:i w:val="0"/>
          <w:iCs w:val="0"/>
          <w:sz w:val="24"/>
          <w:szCs w:val="24"/>
          <w:highlight w:val="none"/>
          <w:u w:val="single"/>
        </w:rPr>
      </w:pPr>
      <w:r>
        <w:rPr>
          <w:rFonts w:hint="eastAsia" w:ascii="宋体" w:hAnsi="宋体" w:cs="宋体"/>
          <w:i w:val="0"/>
          <w:iCs w:val="0"/>
          <w:sz w:val="24"/>
          <w:szCs w:val="24"/>
          <w:highlight w:val="none"/>
          <w:u w:val="single"/>
        </w:rPr>
        <w:t>服务方案（格式自定）</w:t>
      </w: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spacing w:line="312" w:lineRule="auto"/>
        <w:jc w:val="center"/>
        <w:rPr>
          <w:rFonts w:ascii="宋体" w:hAnsi="宋体" w:cs="宋体"/>
          <w:i/>
          <w:iCs/>
          <w:sz w:val="24"/>
          <w:szCs w:val="24"/>
          <w:highlight w:val="none"/>
          <w:u w:val="single"/>
        </w:rPr>
      </w:pPr>
    </w:p>
    <w:p>
      <w:pPr>
        <w:pStyle w:val="3"/>
        <w:numPr>
          <w:ilvl w:val="0"/>
          <w:numId w:val="2"/>
        </w:numPr>
        <w:spacing w:before="0" w:after="0" w:line="360" w:lineRule="auto"/>
        <w:jc w:val="left"/>
        <w:rPr>
          <w:rFonts w:ascii="宋体" w:hAnsi="宋体" w:cs="宋体"/>
          <w:sz w:val="24"/>
          <w:szCs w:val="24"/>
          <w:highlight w:val="none"/>
        </w:rPr>
      </w:pPr>
      <w:r>
        <w:rPr>
          <w:rFonts w:hint="eastAsia" w:ascii="宋体" w:hAnsi="宋体" w:cs="宋体"/>
          <w:sz w:val="24"/>
          <w:szCs w:val="24"/>
          <w:highlight w:val="none"/>
        </w:rPr>
        <w:t>资格条件及其他证明文件</w:t>
      </w:r>
    </w:p>
    <w:p>
      <w:pPr>
        <w:spacing w:line="312" w:lineRule="auto"/>
        <w:jc w:val="center"/>
        <w:rPr>
          <w:rFonts w:ascii="宋体" w:hAnsi="宋体" w:cs="宋体"/>
          <w:i w:val="0"/>
          <w:iCs w:val="0"/>
          <w:sz w:val="24"/>
          <w:szCs w:val="24"/>
          <w:highlight w:val="none"/>
          <w:u w:val="single"/>
        </w:rPr>
      </w:pPr>
      <w:r>
        <w:rPr>
          <w:rFonts w:hint="eastAsia" w:ascii="宋体" w:hAnsi="宋体" w:cs="宋体"/>
          <w:i w:val="0"/>
          <w:iCs w:val="0"/>
          <w:sz w:val="24"/>
          <w:szCs w:val="24"/>
          <w:highlight w:val="none"/>
          <w:u w:val="single"/>
        </w:rPr>
        <w:t>按照询比采购文件要求提供扫描件</w:t>
      </w:r>
    </w:p>
    <w:p>
      <w:pPr>
        <w:rPr>
          <w:highlight w:val="none"/>
        </w:rPr>
      </w:pPr>
    </w:p>
    <w:p>
      <w:pPr>
        <w:rPr>
          <w:highlight w:val="none"/>
        </w:rPr>
      </w:pPr>
    </w:p>
    <w:p>
      <w:pPr>
        <w:snapToGrid w:val="0"/>
        <w:spacing w:line="312" w:lineRule="auto"/>
        <w:jc w:val="center"/>
        <w:rPr>
          <w:rFonts w:ascii="宋体" w:hAnsi="宋体"/>
          <w:sz w:val="24"/>
          <w:szCs w:val="24"/>
          <w:highlight w:val="none"/>
        </w:rPr>
      </w:pPr>
    </w:p>
    <w:p>
      <w:pPr>
        <w:tabs>
          <w:tab w:val="left" w:pos="6300"/>
        </w:tabs>
        <w:snapToGrid w:val="0"/>
        <w:spacing w:line="312" w:lineRule="auto"/>
        <w:ind w:right="-1"/>
        <w:rPr>
          <w:rFonts w:ascii="宋体" w:hAnsi="宋体" w:cs="宋体"/>
          <w:sz w:val="24"/>
          <w:szCs w:val="24"/>
          <w:highlight w:val="none"/>
        </w:rPr>
      </w:pPr>
      <w:r>
        <w:rPr>
          <w:rFonts w:ascii="宋体" w:hAnsi="宋体" w:cs="宋体"/>
          <w:sz w:val="24"/>
          <w:szCs w:val="24"/>
          <w:highlight w:val="none"/>
        </w:rPr>
        <w:t xml:space="preserve">---------------------------------------------------------------------------   </w:t>
      </w:r>
    </w:p>
    <w:p>
      <w:pPr>
        <w:snapToGrid w:val="0"/>
        <w:spacing w:line="312" w:lineRule="auto"/>
        <w:jc w:val="center"/>
        <w:rPr>
          <w:rFonts w:ascii="宋体" w:hAnsi="宋体"/>
          <w:b/>
          <w:bCs/>
          <w:sz w:val="24"/>
          <w:szCs w:val="24"/>
          <w:highlight w:val="none"/>
        </w:rPr>
      </w:pPr>
      <w:bookmarkStart w:id="33" w:name="_Hlk45893074"/>
    </w:p>
    <w:p>
      <w:pPr>
        <w:snapToGrid w:val="0"/>
        <w:spacing w:line="312" w:lineRule="auto"/>
        <w:jc w:val="center"/>
        <w:rPr>
          <w:rFonts w:ascii="宋体" w:hAnsi="宋体"/>
          <w:b/>
          <w:bCs/>
          <w:sz w:val="24"/>
          <w:szCs w:val="24"/>
          <w:highlight w:val="none"/>
        </w:rPr>
      </w:pPr>
      <w:r>
        <w:rPr>
          <w:rFonts w:hint="eastAsia" w:ascii="宋体" w:hAnsi="宋体"/>
          <w:b/>
          <w:bCs/>
          <w:sz w:val="24"/>
          <w:szCs w:val="24"/>
          <w:highlight w:val="none"/>
        </w:rPr>
        <w:t>诚信声明（格式）</w:t>
      </w:r>
    </w:p>
    <w:bookmarkEnd w:id="33"/>
    <w:p>
      <w:pPr>
        <w:snapToGrid w:val="0"/>
        <w:spacing w:line="312" w:lineRule="auto"/>
        <w:ind w:firstLine="570"/>
        <w:rPr>
          <w:rFonts w:ascii="宋体" w:hAnsi="宋体"/>
          <w:sz w:val="24"/>
          <w:szCs w:val="24"/>
          <w:highlight w:val="none"/>
        </w:rPr>
      </w:pPr>
      <w:r>
        <w:rPr>
          <w:rFonts w:hint="eastAsia" w:ascii="宋体" w:hAnsi="宋体"/>
          <w:sz w:val="24"/>
          <w:szCs w:val="24"/>
          <w:highlight w:val="none"/>
        </w:rPr>
        <w:t xml:space="preserve"> </w:t>
      </w:r>
    </w:p>
    <w:p>
      <w:pPr>
        <w:snapToGrid w:val="0"/>
        <w:spacing w:line="312" w:lineRule="auto"/>
        <w:rPr>
          <w:rFonts w:ascii="宋体" w:hAnsi="宋体"/>
          <w:sz w:val="24"/>
          <w:szCs w:val="24"/>
          <w:highlight w:val="none"/>
        </w:rPr>
      </w:pPr>
      <w:r>
        <w:rPr>
          <w:rFonts w:hint="eastAsia" w:ascii="宋体" w:hAnsi="宋体"/>
          <w:sz w:val="24"/>
          <w:szCs w:val="24"/>
          <w:highlight w:val="none"/>
        </w:rPr>
        <w:t>项目名称：</w:t>
      </w:r>
      <w:r>
        <w:rPr>
          <w:rFonts w:hint="eastAsia" w:ascii="宋体" w:hAnsi="宋体"/>
          <w:sz w:val="24"/>
          <w:szCs w:val="24"/>
          <w:highlight w:val="none"/>
          <w:u w:val="single"/>
        </w:rPr>
        <w:t xml:space="preserve">                                                </w:t>
      </w:r>
    </w:p>
    <w:p>
      <w:pPr>
        <w:snapToGrid w:val="0"/>
        <w:spacing w:line="312" w:lineRule="auto"/>
        <w:ind w:firstLine="570"/>
        <w:rPr>
          <w:rFonts w:ascii="宋体" w:hAnsi="宋体"/>
          <w:sz w:val="24"/>
          <w:szCs w:val="24"/>
          <w:highlight w:val="none"/>
        </w:rPr>
      </w:pPr>
      <w:r>
        <w:rPr>
          <w:rFonts w:hint="eastAsia" w:ascii="宋体" w:hAnsi="宋体"/>
          <w:sz w:val="24"/>
          <w:szCs w:val="24"/>
          <w:highlight w:val="none"/>
        </w:rPr>
        <w:t xml:space="preserve"> </w:t>
      </w:r>
    </w:p>
    <w:p>
      <w:pPr>
        <w:snapToGrid w:val="0"/>
        <w:spacing w:line="312"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rPr>
        <w:t xml:space="preserve">                   </w:t>
      </w:r>
      <w:r>
        <w:rPr>
          <w:rFonts w:hint="eastAsia" w:ascii="宋体" w:hAnsi="宋体"/>
          <w:sz w:val="24"/>
          <w:szCs w:val="24"/>
          <w:highlight w:val="none"/>
        </w:rPr>
        <w:t>（采购人名称）：</w:t>
      </w:r>
    </w:p>
    <w:p>
      <w:pPr>
        <w:snapToGrid w:val="0"/>
        <w:spacing w:line="312" w:lineRule="auto"/>
        <w:ind w:firstLine="480" w:firstLineChars="200"/>
        <w:rPr>
          <w:rFonts w:ascii="宋体" w:hAnsi="宋体"/>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pPr>
        <w:snapToGrid w:val="0"/>
        <w:spacing w:line="312" w:lineRule="auto"/>
        <w:ind w:firstLine="480" w:firstLineChars="200"/>
        <w:rPr>
          <w:rFonts w:ascii="宋体" w:hAnsi="宋体"/>
          <w:sz w:val="24"/>
          <w:szCs w:val="24"/>
          <w:highlight w:val="none"/>
        </w:rPr>
      </w:pPr>
      <w:r>
        <w:rPr>
          <w:rFonts w:hint="eastAsia" w:ascii="宋体" w:hAnsi="宋体"/>
          <w:sz w:val="24"/>
          <w:szCs w:val="24"/>
          <w:highlight w:val="none"/>
        </w:rPr>
        <w:t>特此声明。</w:t>
      </w:r>
    </w:p>
    <w:p>
      <w:pPr>
        <w:snapToGrid w:val="0"/>
        <w:spacing w:line="312" w:lineRule="auto"/>
        <w:ind w:firstLine="570"/>
        <w:rPr>
          <w:rFonts w:ascii="宋体" w:hAnsi="宋体"/>
          <w:sz w:val="24"/>
          <w:szCs w:val="24"/>
          <w:highlight w:val="none"/>
        </w:rPr>
      </w:pPr>
      <w:r>
        <w:rPr>
          <w:rFonts w:hint="eastAsia" w:ascii="宋体" w:hAnsi="宋体"/>
          <w:sz w:val="24"/>
          <w:szCs w:val="24"/>
          <w:highlight w:val="none"/>
        </w:rPr>
        <w:t xml:space="preserve"> </w:t>
      </w:r>
    </w:p>
    <w:p>
      <w:pPr>
        <w:snapToGrid w:val="0"/>
        <w:spacing w:line="312" w:lineRule="auto"/>
        <w:ind w:firstLine="570"/>
        <w:rPr>
          <w:rFonts w:ascii="宋体" w:hAnsi="宋体"/>
          <w:sz w:val="24"/>
          <w:szCs w:val="24"/>
          <w:highlight w:val="none"/>
        </w:rPr>
      </w:pPr>
      <w:r>
        <w:rPr>
          <w:rFonts w:hint="eastAsia" w:ascii="宋体" w:hAnsi="宋体"/>
          <w:sz w:val="24"/>
          <w:szCs w:val="24"/>
          <w:highlight w:val="none"/>
        </w:rPr>
        <w:t xml:space="preserve"> </w:t>
      </w:r>
    </w:p>
    <w:p>
      <w:pPr>
        <w:snapToGrid w:val="0"/>
        <w:spacing w:line="312" w:lineRule="auto"/>
        <w:ind w:right="424" w:firstLine="570"/>
        <w:jc w:val="right"/>
        <w:rPr>
          <w:rFonts w:ascii="宋体" w:hAnsi="宋体"/>
          <w:sz w:val="24"/>
          <w:szCs w:val="24"/>
          <w:highlight w:val="none"/>
        </w:rPr>
      </w:pPr>
      <w:r>
        <w:rPr>
          <w:rFonts w:hint="eastAsia" w:ascii="宋体" w:hAnsi="宋体"/>
          <w:sz w:val="24"/>
          <w:szCs w:val="24"/>
          <w:highlight w:val="none"/>
        </w:rPr>
        <w:t>（供应商公章）</w:t>
      </w:r>
    </w:p>
    <w:p>
      <w:pPr>
        <w:snapToGrid w:val="0"/>
        <w:spacing w:line="312" w:lineRule="auto"/>
        <w:ind w:right="480" w:firstLine="570"/>
        <w:jc w:val="right"/>
        <w:rPr>
          <w:rFonts w:ascii="宋体" w:hAnsi="宋体"/>
          <w:sz w:val="24"/>
          <w:szCs w:val="24"/>
          <w:highlight w:val="none"/>
        </w:rPr>
      </w:pPr>
      <w:r>
        <w:rPr>
          <w:rFonts w:hint="eastAsia" w:ascii="宋体" w:hAnsi="宋体"/>
          <w:sz w:val="24"/>
          <w:szCs w:val="24"/>
          <w:highlight w:val="none"/>
        </w:rPr>
        <w:t>年   月   日</w:t>
      </w:r>
    </w:p>
    <w:p>
      <w:pPr>
        <w:tabs>
          <w:tab w:val="left" w:pos="6300"/>
        </w:tabs>
        <w:snapToGrid w:val="0"/>
        <w:spacing w:line="312" w:lineRule="auto"/>
        <w:ind w:right="-1"/>
        <w:rPr>
          <w:rFonts w:ascii="宋体" w:hAnsi="宋体" w:cs="宋体"/>
          <w:sz w:val="24"/>
          <w:szCs w:val="24"/>
          <w:highlight w:val="none"/>
        </w:rPr>
      </w:pPr>
      <w:r>
        <w:rPr>
          <w:rFonts w:ascii="宋体" w:hAnsi="宋体" w:cs="宋体"/>
          <w:sz w:val="24"/>
          <w:szCs w:val="24"/>
          <w:highlight w:val="none"/>
        </w:rPr>
        <w:t>------------------------------------------------------------------------------</w:t>
      </w:r>
    </w:p>
    <w:p>
      <w:pPr>
        <w:pStyle w:val="3"/>
        <w:spacing w:before="0" w:after="0" w:line="312" w:lineRule="auto"/>
        <w:rPr>
          <w:rFonts w:ascii="宋体" w:hAnsi="宋体" w:cs="宋体"/>
          <w:sz w:val="24"/>
          <w:szCs w:val="24"/>
          <w:highlight w:val="none"/>
        </w:rPr>
      </w:pPr>
      <w:r>
        <w:rPr>
          <w:rFonts w:hint="eastAsia" w:ascii="宋体" w:hAnsi="宋体" w:cs="宋体"/>
          <w:sz w:val="24"/>
          <w:szCs w:val="24"/>
          <w:highlight w:val="none"/>
        </w:rPr>
        <w:t>四、其他应提供的资料</w:t>
      </w:r>
    </w:p>
    <w:p>
      <w:pPr>
        <w:tabs>
          <w:tab w:val="left" w:pos="6300"/>
        </w:tabs>
        <w:snapToGrid w:val="0"/>
        <w:spacing w:line="312" w:lineRule="auto"/>
        <w:rPr>
          <w:rFonts w:ascii="宋体" w:hAnsi="宋体" w:cs="宋体"/>
          <w:sz w:val="24"/>
          <w:szCs w:val="24"/>
          <w:highlight w:val="none"/>
        </w:rPr>
      </w:pPr>
      <w:r>
        <w:rPr>
          <w:rFonts w:hint="eastAsia" w:ascii="宋体" w:hAnsi="宋体" w:cs="宋体"/>
          <w:sz w:val="24"/>
          <w:szCs w:val="24"/>
          <w:highlight w:val="none"/>
        </w:rPr>
        <w:t>（一）其他资料</w:t>
      </w:r>
    </w:p>
    <w:p>
      <w:pPr>
        <w:ind w:right="-168" w:rightChars="-60"/>
        <w:rPr>
          <w:highlight w:val="none"/>
        </w:rPr>
      </w:pPr>
      <w:r>
        <w:rPr>
          <w:rFonts w:hint="eastAsia" w:ascii="宋体" w:hAnsi="宋体" w:cs="宋体"/>
          <w:sz w:val="24"/>
          <w:szCs w:val="24"/>
          <w:highlight w:val="none"/>
        </w:rPr>
        <w:t>1、其他与项目有关的资料（自附）：供应商总体情况介绍、有效的营业执照</w:t>
      </w:r>
      <w:r>
        <w:rPr>
          <w:rFonts w:hint="eastAsia" w:ascii="宋体" w:hAnsi="宋体" w:cs="宋体"/>
          <w:sz w:val="24"/>
          <w:szCs w:val="24"/>
          <w:highlight w:val="none"/>
          <w:lang w:val="en-US" w:eastAsia="zh-CN"/>
        </w:rPr>
        <w:t>或法人登记证书</w:t>
      </w:r>
      <w:r>
        <w:rPr>
          <w:rFonts w:hint="eastAsia" w:ascii="宋体" w:hAnsi="宋体" w:cs="宋体"/>
          <w:sz w:val="24"/>
          <w:szCs w:val="24"/>
          <w:highlight w:val="none"/>
        </w:rPr>
        <w:t>、业绩资料</w:t>
      </w:r>
      <w:r>
        <w:rPr>
          <w:rFonts w:hint="eastAsia" w:ascii="宋体" w:hAnsi="宋体"/>
          <w:color w:val="000000" w:themeColor="text1"/>
          <w:sz w:val="24"/>
          <w:highlight w:val="none"/>
          <w14:textFill>
            <w14:solidFill>
              <w14:schemeClr w14:val="tx1"/>
            </w14:solidFill>
          </w14:textFill>
        </w:rPr>
        <w:t>等</w:t>
      </w:r>
      <w:r>
        <w:rPr>
          <w:rFonts w:hint="eastAsia" w:ascii="宋体" w:hAnsi="宋体" w:cs="宋体"/>
          <w:sz w:val="24"/>
          <w:szCs w:val="24"/>
          <w:highlight w:val="none"/>
        </w:rPr>
        <w:t>其他与本项目有关的资料等。</w:t>
      </w:r>
    </w:p>
    <w:p>
      <w:pPr>
        <w:rPr>
          <w:rFonts w:ascii="宋体" w:hAnsi="宋体" w:cs="宋体"/>
          <w:b/>
          <w:bCs/>
          <w:sz w:val="24"/>
          <w:szCs w:val="24"/>
          <w:highlight w:val="none"/>
        </w:rPr>
      </w:pPr>
      <w:r>
        <w:rPr>
          <w:rFonts w:hint="eastAsia" w:ascii="宋体" w:hAnsi="宋体" w:cs="宋体"/>
          <w:b/>
          <w:bCs/>
          <w:sz w:val="24"/>
          <w:szCs w:val="24"/>
          <w:highlight w:val="none"/>
        </w:rPr>
        <w:br w:type="page"/>
      </w:r>
    </w:p>
    <w:p>
      <w:pPr>
        <w:tabs>
          <w:tab w:val="left" w:pos="6300"/>
        </w:tabs>
        <w:snapToGrid w:val="0"/>
        <w:spacing w:line="312" w:lineRule="auto"/>
        <w:rPr>
          <w:rFonts w:ascii="宋体" w:hAnsi="宋体" w:cs="宋体"/>
          <w:b/>
          <w:bCs/>
          <w:sz w:val="24"/>
          <w:szCs w:val="24"/>
          <w:highlight w:val="none"/>
        </w:rPr>
      </w:pPr>
      <w:r>
        <w:rPr>
          <w:rFonts w:hint="eastAsia" w:ascii="宋体" w:hAnsi="宋体" w:cs="宋体"/>
          <w:b/>
          <w:bCs/>
          <w:sz w:val="24"/>
          <w:szCs w:val="24"/>
          <w:highlight w:val="none"/>
        </w:rPr>
        <w:t>五、</w:t>
      </w:r>
      <w:bookmarkStart w:id="34" w:name="_Hlk27399531"/>
      <w:r>
        <w:rPr>
          <w:rFonts w:hint="eastAsia" w:ascii="宋体" w:hAnsi="宋体" w:cs="宋体"/>
          <w:b/>
          <w:bCs/>
          <w:sz w:val="24"/>
          <w:szCs w:val="24"/>
          <w:highlight w:val="none"/>
        </w:rPr>
        <w:t>法定代表人授权委托书（格式）/法定代表人（格式）（二选一）</w:t>
      </w:r>
    </w:p>
    <w:p>
      <w:pPr>
        <w:tabs>
          <w:tab w:val="left" w:pos="6300"/>
        </w:tabs>
        <w:snapToGrid w:val="0"/>
        <w:spacing w:line="312" w:lineRule="auto"/>
        <w:jc w:val="center"/>
        <w:rPr>
          <w:rFonts w:ascii="宋体" w:hAnsi="宋体" w:cs="宋体"/>
          <w:sz w:val="24"/>
          <w:szCs w:val="24"/>
          <w:highlight w:val="none"/>
        </w:rPr>
      </w:pPr>
    </w:p>
    <w:p>
      <w:pPr>
        <w:tabs>
          <w:tab w:val="left" w:pos="6300"/>
        </w:tabs>
        <w:snapToGrid w:val="0"/>
        <w:spacing w:line="312" w:lineRule="auto"/>
        <w:jc w:val="center"/>
        <w:rPr>
          <w:rFonts w:ascii="宋体" w:hAnsi="宋体" w:cs="宋体"/>
          <w:b/>
          <w:bCs/>
          <w:sz w:val="24"/>
          <w:szCs w:val="24"/>
          <w:highlight w:val="none"/>
        </w:rPr>
      </w:pPr>
      <w:r>
        <w:rPr>
          <w:rFonts w:hint="eastAsia" w:ascii="宋体" w:hAnsi="宋体" w:cs="宋体"/>
          <w:b/>
          <w:bCs/>
          <w:sz w:val="24"/>
          <w:szCs w:val="24"/>
          <w:highlight w:val="none"/>
        </w:rPr>
        <w:t>法定代表人授权委托书</w:t>
      </w:r>
    </w:p>
    <w:p>
      <w:pPr>
        <w:tabs>
          <w:tab w:val="left" w:pos="6300"/>
        </w:tabs>
        <w:snapToGrid w:val="0"/>
        <w:spacing w:line="312"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pPr>
        <w:tabs>
          <w:tab w:val="left" w:pos="6300"/>
        </w:tabs>
        <w:snapToGrid w:val="0"/>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（法定代表人名称）是</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（供应商名称）的法定代表人，特授权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（被授权人姓名及身份证代码）电话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我单位对被授权人的签字负全部责任。</w:t>
      </w:r>
    </w:p>
    <w:p>
      <w:pPr>
        <w:tabs>
          <w:tab w:val="left" w:pos="6300"/>
        </w:tabs>
        <w:snapToGrid w:val="0"/>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被授权人：                                 法定代表人：</w:t>
      </w: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（签字或盖章）                             （签字或盖章）</w:t>
      </w: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（附：被授权人身份证正反面复印件）</w:t>
      </w: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right="480" w:firstLine="570"/>
        <w:jc w:val="right"/>
        <w:rPr>
          <w:rFonts w:ascii="宋体" w:hAnsi="宋体" w:cs="宋体"/>
          <w:sz w:val="24"/>
          <w:szCs w:val="24"/>
          <w:highlight w:val="none"/>
        </w:rPr>
      </w:pPr>
      <w:r>
        <w:rPr>
          <w:rFonts w:hint="eastAsia" w:ascii="宋体" w:hAnsi="宋体" w:cs="宋体"/>
          <w:sz w:val="24"/>
          <w:szCs w:val="24"/>
          <w:highlight w:val="none"/>
        </w:rPr>
        <w:t>供应商名称（公章）</w:t>
      </w:r>
    </w:p>
    <w:p>
      <w:pPr>
        <w:tabs>
          <w:tab w:val="left" w:pos="6300"/>
        </w:tabs>
        <w:snapToGrid w:val="0"/>
        <w:spacing w:line="312" w:lineRule="auto"/>
        <w:ind w:right="480" w:firstLine="570"/>
        <w:jc w:val="right"/>
        <w:rPr>
          <w:rFonts w:ascii="宋体" w:hAnsi="宋体" w:cs="宋体"/>
          <w:sz w:val="24"/>
          <w:szCs w:val="24"/>
          <w:highlight w:val="none"/>
        </w:rPr>
      </w:pPr>
      <w:r>
        <w:rPr>
          <w:rFonts w:hint="eastAsia" w:ascii="宋体" w:hAnsi="宋体" w:cs="宋体"/>
          <w:sz w:val="24"/>
          <w:szCs w:val="24"/>
          <w:highlight w:val="none"/>
        </w:rPr>
        <w:t>年   月   日</w:t>
      </w:r>
    </w:p>
    <w:p>
      <w:pPr>
        <w:tabs>
          <w:tab w:val="left" w:pos="6300"/>
        </w:tabs>
        <w:snapToGrid w:val="0"/>
        <w:spacing w:line="312" w:lineRule="auto"/>
        <w:ind w:right="-1"/>
        <w:rPr>
          <w:rFonts w:ascii="宋体" w:hAnsi="宋体" w:cs="宋体"/>
          <w:sz w:val="24"/>
          <w:szCs w:val="24"/>
          <w:highlight w:val="none"/>
        </w:rPr>
      </w:pPr>
      <w:r>
        <w:rPr>
          <w:rFonts w:ascii="宋体" w:hAnsi="宋体" w:cs="宋体"/>
          <w:sz w:val="24"/>
          <w:szCs w:val="24"/>
          <w:highlight w:val="none"/>
        </w:rPr>
        <w:t xml:space="preserve">---------------------------------------------------------------------------   </w:t>
      </w:r>
    </w:p>
    <w:p>
      <w:pPr>
        <w:tabs>
          <w:tab w:val="left" w:pos="6300"/>
        </w:tabs>
        <w:snapToGrid w:val="0"/>
        <w:spacing w:line="312" w:lineRule="auto"/>
        <w:ind w:right="-1"/>
        <w:rPr>
          <w:rFonts w:ascii="宋体" w:hAnsi="宋体" w:cs="宋体"/>
          <w:sz w:val="24"/>
          <w:szCs w:val="24"/>
          <w:highlight w:val="none"/>
        </w:rPr>
      </w:pPr>
    </w:p>
    <w:p>
      <w:pPr>
        <w:tabs>
          <w:tab w:val="left" w:pos="6300"/>
        </w:tabs>
        <w:snapToGrid w:val="0"/>
        <w:spacing w:line="312" w:lineRule="auto"/>
        <w:jc w:val="center"/>
        <w:rPr>
          <w:rFonts w:ascii="宋体" w:hAnsi="宋体" w:cs="宋体"/>
          <w:b/>
          <w:bCs/>
          <w:sz w:val="24"/>
          <w:szCs w:val="24"/>
          <w:highlight w:val="none"/>
        </w:rPr>
      </w:pPr>
      <w:r>
        <w:rPr>
          <w:rFonts w:hint="eastAsia" w:ascii="宋体" w:hAnsi="宋体" w:cs="宋体"/>
          <w:b/>
          <w:bCs/>
          <w:sz w:val="24"/>
          <w:szCs w:val="24"/>
          <w:highlight w:val="none"/>
        </w:rPr>
        <w:t>法定代表人证明</w:t>
      </w:r>
    </w:p>
    <w:p>
      <w:pPr>
        <w:tabs>
          <w:tab w:val="left" w:pos="6300"/>
        </w:tabs>
        <w:snapToGrid w:val="0"/>
        <w:spacing w:line="312"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pPr>
        <w:tabs>
          <w:tab w:val="left" w:pos="6300"/>
        </w:tabs>
        <w:snapToGrid w:val="0"/>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（法定代表人名称及身份证代码）是</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（供应商名称）的法定代表人，电话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代表我单位全权办理上述项目的询比、签约等具体工作，并签署全部有关文件、协议及合同。签字负全部责任。</w:t>
      </w: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 xml:space="preserve">法定代表人（签字或盖章）： </w:t>
      </w:r>
      <w:r>
        <w:rPr>
          <w:rFonts w:ascii="宋体" w:hAnsi="宋体" w:cs="宋体"/>
          <w:sz w:val="24"/>
          <w:szCs w:val="24"/>
          <w:highlight w:val="none"/>
        </w:rPr>
        <w:t xml:space="preserve">                         </w:t>
      </w:r>
      <w:r>
        <w:rPr>
          <w:rFonts w:hint="eastAsia" w:ascii="宋体" w:hAnsi="宋体" w:cs="宋体"/>
          <w:sz w:val="24"/>
          <w:szCs w:val="24"/>
          <w:highlight w:val="none"/>
        </w:rPr>
        <w:t>供应商名称（公章）</w:t>
      </w:r>
    </w:p>
    <w:p>
      <w:pPr>
        <w:tabs>
          <w:tab w:val="left" w:pos="6300"/>
        </w:tabs>
        <w:snapToGrid w:val="0"/>
        <w:spacing w:line="312" w:lineRule="auto"/>
        <w:ind w:right="360" w:firstLine="570"/>
        <w:jc w:val="right"/>
        <w:rPr>
          <w:rFonts w:ascii="宋体" w:hAnsi="宋体" w:cs="宋体"/>
          <w:sz w:val="24"/>
          <w:szCs w:val="24"/>
          <w:highlight w:val="none"/>
        </w:rPr>
      </w:pPr>
      <w:r>
        <w:rPr>
          <w:rFonts w:hint="eastAsia" w:ascii="宋体" w:hAnsi="宋体" w:cs="宋体"/>
          <w:sz w:val="24"/>
          <w:szCs w:val="24"/>
          <w:highlight w:val="none"/>
        </w:rPr>
        <w:t>年   月   日</w:t>
      </w: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（附：法定代表人身份证正反面复印件）</w:t>
      </w:r>
      <w:bookmarkEnd w:id="34"/>
    </w:p>
    <w:sectPr>
      <w:headerReference r:id="rId7" w:type="default"/>
      <w:footerReference r:id="rId8" w:type="default"/>
      <w:pgSz w:w="11907" w:h="16840"/>
      <w:pgMar w:top="1134" w:right="1191" w:bottom="1134" w:left="1304" w:header="851" w:footer="680" w:gutter="0"/>
      <w:pgNumType w:fmt="numberInDash" w:start="1"/>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im Sun+ 2">
    <w:altName w:val="宋体"/>
    <w:panose1 w:val="00000000000000000000"/>
    <w:charset w:val="86"/>
    <w:family w:val="swiss"/>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252140"/>
    </w:sdtPr>
    <w:sdtContent>
      <w:p>
        <w:pPr>
          <w:pStyle w:val="9"/>
          <w:jc w:val="center"/>
        </w:pPr>
        <w:r>
          <w:fldChar w:fldCharType="begin"/>
        </w:r>
        <w:r>
          <w:instrText xml:space="preserve">PAGE   \* MERGEFORMAT</w:instrText>
        </w:r>
        <w:r>
          <w:fldChar w:fldCharType="separate"/>
        </w:r>
        <w:r>
          <w:rPr>
            <w:lang w:val="zh-CN"/>
          </w:rPr>
          <w:t>-</w:t>
        </w:r>
        <w:r>
          <w:t xml:space="preserve"> 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F6A81"/>
    <w:multiLevelType w:val="singleLevel"/>
    <w:tmpl w:val="E7DF6A81"/>
    <w:lvl w:ilvl="0" w:tentative="0">
      <w:start w:val="3"/>
      <w:numFmt w:val="chineseCounting"/>
      <w:suff w:val="nothing"/>
      <w:lvlText w:val="%1、"/>
      <w:lvlJc w:val="left"/>
      <w:rPr>
        <w:rFonts w:hint="eastAsia"/>
        <w:b/>
      </w:r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NDcwMjdmOWFmZGQ1MWIzMjI0YWEzOTY2YzAyMjUifQ=="/>
  </w:docVars>
  <w:rsids>
    <w:rsidRoot w:val="693D54F0"/>
    <w:rsid w:val="000916DC"/>
    <w:rsid w:val="000B6F55"/>
    <w:rsid w:val="000E7CA7"/>
    <w:rsid w:val="00144D2C"/>
    <w:rsid w:val="00152F57"/>
    <w:rsid w:val="0025579E"/>
    <w:rsid w:val="00316FDA"/>
    <w:rsid w:val="00333A4F"/>
    <w:rsid w:val="00350518"/>
    <w:rsid w:val="003D06CE"/>
    <w:rsid w:val="003F5D42"/>
    <w:rsid w:val="004172A6"/>
    <w:rsid w:val="00422DAB"/>
    <w:rsid w:val="0043563F"/>
    <w:rsid w:val="005276C5"/>
    <w:rsid w:val="006329A9"/>
    <w:rsid w:val="006D1FC5"/>
    <w:rsid w:val="006E232D"/>
    <w:rsid w:val="00790418"/>
    <w:rsid w:val="007B3F56"/>
    <w:rsid w:val="007B7BAB"/>
    <w:rsid w:val="007F2388"/>
    <w:rsid w:val="008506BE"/>
    <w:rsid w:val="008F2B96"/>
    <w:rsid w:val="00954D83"/>
    <w:rsid w:val="00961FA1"/>
    <w:rsid w:val="0097344A"/>
    <w:rsid w:val="009A48D0"/>
    <w:rsid w:val="009D56F6"/>
    <w:rsid w:val="009F6B65"/>
    <w:rsid w:val="009F7D73"/>
    <w:rsid w:val="00A4067F"/>
    <w:rsid w:val="00A6480D"/>
    <w:rsid w:val="00AD09C9"/>
    <w:rsid w:val="00B05E3D"/>
    <w:rsid w:val="00BB1F43"/>
    <w:rsid w:val="00C2002F"/>
    <w:rsid w:val="00C6025C"/>
    <w:rsid w:val="00C86C62"/>
    <w:rsid w:val="00CE5A3A"/>
    <w:rsid w:val="00CF33EA"/>
    <w:rsid w:val="00D2309E"/>
    <w:rsid w:val="00D8143F"/>
    <w:rsid w:val="00DC202A"/>
    <w:rsid w:val="00EF4618"/>
    <w:rsid w:val="00F63B78"/>
    <w:rsid w:val="00F814AF"/>
    <w:rsid w:val="00FC23A1"/>
    <w:rsid w:val="00FC3836"/>
    <w:rsid w:val="012810B4"/>
    <w:rsid w:val="0155397A"/>
    <w:rsid w:val="02DA3C79"/>
    <w:rsid w:val="02E4100B"/>
    <w:rsid w:val="031C3149"/>
    <w:rsid w:val="050D2A9B"/>
    <w:rsid w:val="05F257ED"/>
    <w:rsid w:val="068868A1"/>
    <w:rsid w:val="06AE3E0A"/>
    <w:rsid w:val="070419ED"/>
    <w:rsid w:val="080A5156"/>
    <w:rsid w:val="08842298"/>
    <w:rsid w:val="08F617AE"/>
    <w:rsid w:val="0902500F"/>
    <w:rsid w:val="093952DC"/>
    <w:rsid w:val="0A1B5312"/>
    <w:rsid w:val="0A800906"/>
    <w:rsid w:val="0AD55678"/>
    <w:rsid w:val="0B24469B"/>
    <w:rsid w:val="0B2D0893"/>
    <w:rsid w:val="0CEE31B2"/>
    <w:rsid w:val="0E645335"/>
    <w:rsid w:val="0EC04DE7"/>
    <w:rsid w:val="0ED63EFE"/>
    <w:rsid w:val="0F8E2A2A"/>
    <w:rsid w:val="0FD42667"/>
    <w:rsid w:val="11011608"/>
    <w:rsid w:val="11E132E5"/>
    <w:rsid w:val="12174F59"/>
    <w:rsid w:val="12521411"/>
    <w:rsid w:val="12E5000F"/>
    <w:rsid w:val="13BC5091"/>
    <w:rsid w:val="13BD38DE"/>
    <w:rsid w:val="14870F74"/>
    <w:rsid w:val="168D4C08"/>
    <w:rsid w:val="17233A58"/>
    <w:rsid w:val="177422AF"/>
    <w:rsid w:val="18BC3DCB"/>
    <w:rsid w:val="1A451785"/>
    <w:rsid w:val="1AEC4019"/>
    <w:rsid w:val="1B9A6442"/>
    <w:rsid w:val="1C422AA1"/>
    <w:rsid w:val="1D2E61D3"/>
    <w:rsid w:val="1D9A259A"/>
    <w:rsid w:val="1DC77096"/>
    <w:rsid w:val="1DD46101"/>
    <w:rsid w:val="1DFA5DD0"/>
    <w:rsid w:val="1DFC3255"/>
    <w:rsid w:val="1EA30B54"/>
    <w:rsid w:val="1F440A68"/>
    <w:rsid w:val="1F533349"/>
    <w:rsid w:val="202251F5"/>
    <w:rsid w:val="203358A9"/>
    <w:rsid w:val="20D504B9"/>
    <w:rsid w:val="210670A0"/>
    <w:rsid w:val="21483442"/>
    <w:rsid w:val="21F9515B"/>
    <w:rsid w:val="222E6D1C"/>
    <w:rsid w:val="22786F12"/>
    <w:rsid w:val="22F32E79"/>
    <w:rsid w:val="237613B4"/>
    <w:rsid w:val="239526A6"/>
    <w:rsid w:val="23CC3004"/>
    <w:rsid w:val="23D00145"/>
    <w:rsid w:val="23DF20FA"/>
    <w:rsid w:val="24653902"/>
    <w:rsid w:val="2526682A"/>
    <w:rsid w:val="252E25EE"/>
    <w:rsid w:val="258C1362"/>
    <w:rsid w:val="26AE4E98"/>
    <w:rsid w:val="274912B9"/>
    <w:rsid w:val="2750659F"/>
    <w:rsid w:val="27E234BC"/>
    <w:rsid w:val="282E39FC"/>
    <w:rsid w:val="2A000DAC"/>
    <w:rsid w:val="2A9B7114"/>
    <w:rsid w:val="2AB23619"/>
    <w:rsid w:val="2B623E31"/>
    <w:rsid w:val="2BE23243"/>
    <w:rsid w:val="2C0324AB"/>
    <w:rsid w:val="2CF35DF4"/>
    <w:rsid w:val="2D917BD4"/>
    <w:rsid w:val="2F5C0FE5"/>
    <w:rsid w:val="2FFF5091"/>
    <w:rsid w:val="305A4537"/>
    <w:rsid w:val="3148438F"/>
    <w:rsid w:val="31D65B57"/>
    <w:rsid w:val="329F0927"/>
    <w:rsid w:val="35C42F50"/>
    <w:rsid w:val="361E7DB5"/>
    <w:rsid w:val="36AA39BA"/>
    <w:rsid w:val="36B966AC"/>
    <w:rsid w:val="37384EA6"/>
    <w:rsid w:val="37A700E3"/>
    <w:rsid w:val="38170EEF"/>
    <w:rsid w:val="38763ED8"/>
    <w:rsid w:val="38820D66"/>
    <w:rsid w:val="388B7B2A"/>
    <w:rsid w:val="38A13017"/>
    <w:rsid w:val="391518A8"/>
    <w:rsid w:val="39761CB6"/>
    <w:rsid w:val="39E82BB3"/>
    <w:rsid w:val="3AAE4C5D"/>
    <w:rsid w:val="3B85115C"/>
    <w:rsid w:val="3BB84807"/>
    <w:rsid w:val="3BDB3F63"/>
    <w:rsid w:val="3CB03193"/>
    <w:rsid w:val="3D2A5516"/>
    <w:rsid w:val="3DF50B54"/>
    <w:rsid w:val="3F031E01"/>
    <w:rsid w:val="3F7942AE"/>
    <w:rsid w:val="3FA405D5"/>
    <w:rsid w:val="3FDF6807"/>
    <w:rsid w:val="40827192"/>
    <w:rsid w:val="4131332B"/>
    <w:rsid w:val="41787DC8"/>
    <w:rsid w:val="421D69F0"/>
    <w:rsid w:val="4276192B"/>
    <w:rsid w:val="42CE4911"/>
    <w:rsid w:val="43690A12"/>
    <w:rsid w:val="4392593E"/>
    <w:rsid w:val="43AA0EDA"/>
    <w:rsid w:val="44471B4D"/>
    <w:rsid w:val="44A6347E"/>
    <w:rsid w:val="457734F9"/>
    <w:rsid w:val="465313B5"/>
    <w:rsid w:val="474F79E7"/>
    <w:rsid w:val="47944224"/>
    <w:rsid w:val="47F24BFD"/>
    <w:rsid w:val="480C3BFA"/>
    <w:rsid w:val="49090450"/>
    <w:rsid w:val="4960077B"/>
    <w:rsid w:val="4A8A3813"/>
    <w:rsid w:val="4A9251DB"/>
    <w:rsid w:val="4B341AC9"/>
    <w:rsid w:val="4C796C7E"/>
    <w:rsid w:val="4D3E2428"/>
    <w:rsid w:val="4E65437B"/>
    <w:rsid w:val="4F98599F"/>
    <w:rsid w:val="4FF15183"/>
    <w:rsid w:val="5064586E"/>
    <w:rsid w:val="51A454C0"/>
    <w:rsid w:val="52E26492"/>
    <w:rsid w:val="5305226E"/>
    <w:rsid w:val="53D57934"/>
    <w:rsid w:val="54AC2780"/>
    <w:rsid w:val="573B37C8"/>
    <w:rsid w:val="57C7203C"/>
    <w:rsid w:val="57F768C8"/>
    <w:rsid w:val="592F1453"/>
    <w:rsid w:val="59C524C5"/>
    <w:rsid w:val="5AC0481B"/>
    <w:rsid w:val="5AD021FB"/>
    <w:rsid w:val="5B432F0C"/>
    <w:rsid w:val="5BF52425"/>
    <w:rsid w:val="5C742906"/>
    <w:rsid w:val="5CD34BA6"/>
    <w:rsid w:val="5D0F1E4C"/>
    <w:rsid w:val="5D2C42B6"/>
    <w:rsid w:val="5DF179D9"/>
    <w:rsid w:val="5E025F7A"/>
    <w:rsid w:val="5E1A6CE7"/>
    <w:rsid w:val="5E231B5D"/>
    <w:rsid w:val="5E8A0C20"/>
    <w:rsid w:val="5F8F74AA"/>
    <w:rsid w:val="5FD57445"/>
    <w:rsid w:val="5FD749AD"/>
    <w:rsid w:val="60F43649"/>
    <w:rsid w:val="614D13CA"/>
    <w:rsid w:val="618B6068"/>
    <w:rsid w:val="61B218A6"/>
    <w:rsid w:val="620A60D1"/>
    <w:rsid w:val="62310100"/>
    <w:rsid w:val="633211DE"/>
    <w:rsid w:val="64980984"/>
    <w:rsid w:val="64F92B78"/>
    <w:rsid w:val="650C334B"/>
    <w:rsid w:val="65CB4A09"/>
    <w:rsid w:val="66AA6977"/>
    <w:rsid w:val="67027833"/>
    <w:rsid w:val="67F333CF"/>
    <w:rsid w:val="68D95963"/>
    <w:rsid w:val="693D54F0"/>
    <w:rsid w:val="69450BD9"/>
    <w:rsid w:val="69BB7764"/>
    <w:rsid w:val="69FD3FED"/>
    <w:rsid w:val="6BA1232F"/>
    <w:rsid w:val="6BA26E83"/>
    <w:rsid w:val="6CF84455"/>
    <w:rsid w:val="6D0A4613"/>
    <w:rsid w:val="6D7D4D52"/>
    <w:rsid w:val="6DA7629F"/>
    <w:rsid w:val="6E13251B"/>
    <w:rsid w:val="6E1B4502"/>
    <w:rsid w:val="6E2E6923"/>
    <w:rsid w:val="6EA840E4"/>
    <w:rsid w:val="6F2319BD"/>
    <w:rsid w:val="6FD97827"/>
    <w:rsid w:val="70870FEA"/>
    <w:rsid w:val="70F12D0E"/>
    <w:rsid w:val="710F55E9"/>
    <w:rsid w:val="71640873"/>
    <w:rsid w:val="722C1966"/>
    <w:rsid w:val="72930BC0"/>
    <w:rsid w:val="73016D36"/>
    <w:rsid w:val="73064CC5"/>
    <w:rsid w:val="73D02CD9"/>
    <w:rsid w:val="7480340D"/>
    <w:rsid w:val="74E82F8C"/>
    <w:rsid w:val="751A7FAD"/>
    <w:rsid w:val="751E1FB2"/>
    <w:rsid w:val="753F5076"/>
    <w:rsid w:val="75BD3EF1"/>
    <w:rsid w:val="768C7C2A"/>
    <w:rsid w:val="769F401E"/>
    <w:rsid w:val="77D41B9E"/>
    <w:rsid w:val="78E421BD"/>
    <w:rsid w:val="79294717"/>
    <w:rsid w:val="79935991"/>
    <w:rsid w:val="7A547A3B"/>
    <w:rsid w:val="7A6842AE"/>
    <w:rsid w:val="7AB802EC"/>
    <w:rsid w:val="7B2A40D3"/>
    <w:rsid w:val="7BC77B74"/>
    <w:rsid w:val="7C2C5329"/>
    <w:rsid w:val="7C36068A"/>
    <w:rsid w:val="7D782ED3"/>
    <w:rsid w:val="7E92465C"/>
    <w:rsid w:val="7EBB4AF2"/>
    <w:rsid w:val="7F9E2999"/>
    <w:rsid w:val="E5F7FEE5"/>
    <w:rsid w:val="EFFFCE06"/>
    <w:rsid w:val="FBFE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keepLines/>
      <w:overflowPunct w:val="0"/>
      <w:spacing w:after="240" w:line="500" w:lineRule="atLeast"/>
      <w:ind w:left="1987" w:right="2880" w:hanging="1267" w:firstLineChars="221"/>
      <w:textAlignment w:val="baseline"/>
    </w:pPr>
    <w:rPr>
      <w:rFonts w:ascii="Courier New" w:hAnsi="Courier New" w:eastAsia="仿宋_GB2312"/>
      <w:color w:val="000000"/>
      <w:szCs w:val="20"/>
    </w:rPr>
  </w:style>
  <w:style w:type="paragraph" w:styleId="4">
    <w:name w:val="annotation text"/>
    <w:basedOn w:val="1"/>
    <w:qFormat/>
    <w:uiPriority w:val="0"/>
    <w:pPr>
      <w:jc w:val="left"/>
    </w:p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0"/>
    <w:pPr>
      <w:spacing w:line="700" w:lineRule="exact"/>
      <w:ind w:left="960"/>
    </w:pPr>
    <w:rPr>
      <w:sz w:val="44"/>
    </w:r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rPr>
  </w:style>
  <w:style w:type="paragraph" w:styleId="9">
    <w:name w:val="footer"/>
    <w:basedOn w:val="1"/>
    <w:link w:val="16"/>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character" w:styleId="14">
    <w:name w:val="page number"/>
    <w:basedOn w:val="13"/>
    <w:qFormat/>
    <w:uiPriority w:val="0"/>
  </w:style>
  <w:style w:type="paragraph" w:customStyle="1" w:styleId="15">
    <w:name w:val="图例"/>
    <w:basedOn w:val="1"/>
    <w:qFormat/>
    <w:uiPriority w:val="0"/>
    <w:pPr>
      <w:spacing w:before="120" w:after="120" w:line="360" w:lineRule="auto"/>
      <w:jc w:val="center"/>
    </w:pPr>
    <w:rPr>
      <w:rFonts w:eastAsia="仿宋_GB2312"/>
      <w:b/>
      <w:sz w:val="24"/>
    </w:rPr>
  </w:style>
  <w:style w:type="character" w:customStyle="1" w:styleId="16">
    <w:name w:val="页脚 字符"/>
    <w:basedOn w:val="13"/>
    <w:link w:val="9"/>
    <w:qFormat/>
    <w:uiPriority w:val="99"/>
    <w:rPr>
      <w:kern w:val="2"/>
      <w:sz w:val="18"/>
    </w:rPr>
  </w:style>
  <w:style w:type="paragraph" w:customStyle="1" w:styleId="17">
    <w:name w:val="Default"/>
    <w:qFormat/>
    <w:uiPriority w:val="0"/>
    <w:pPr>
      <w:widowControl w:val="0"/>
      <w:autoSpaceDE w:val="0"/>
      <w:autoSpaceDN w:val="0"/>
      <w:adjustRightInd w:val="0"/>
    </w:pPr>
    <w:rPr>
      <w:rFonts w:ascii="Sim Sun+ 2" w:hAnsi="Times New Roman" w:eastAsia="Sim Sun+ 2" w:cs="Times New Roman"/>
      <w:color w:val="000000"/>
      <w:sz w:val="24"/>
      <w:szCs w:val="24"/>
      <w:lang w:val="en-US" w:eastAsia="zh-CN" w:bidi="ar-SA"/>
    </w:rPr>
  </w:style>
  <w:style w:type="paragraph" w:customStyle="1" w:styleId="18">
    <w:name w:val="Normal_39"/>
    <w:qFormat/>
    <w:uiPriority w:val="0"/>
    <w:pPr>
      <w:spacing w:before="120" w:after="240"/>
      <w:jc w:val="both"/>
    </w:pPr>
    <w:rPr>
      <w:rFonts w:ascii="Calibri" w:hAnsi="Calibri" w:eastAsia="Calibri" w:cs="Times New Roman"/>
      <w:sz w:val="22"/>
      <w:szCs w:val="22"/>
      <w:lang w:val="ru-RU" w:eastAsia="en-US" w:bidi="ar-SA"/>
    </w:rPr>
  </w:style>
  <w:style w:type="character" w:customStyle="1" w:styleId="19">
    <w:name w:val="font2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3659</Words>
  <Characters>4112</Characters>
  <Lines>34</Lines>
  <Paragraphs>9</Paragraphs>
  <TotalTime>10</TotalTime>
  <ScaleCrop>false</ScaleCrop>
  <LinksUpToDate>false</LinksUpToDate>
  <CharactersWithSpaces>4616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2021-12-17T22:17:00Z</dcterms:created>
  <dc:creator>Administrator</dc:creator>
  <cp:lastModifiedBy>我有三只熊</cp:lastModifiedBy>
  <cp:lastPrinted>2022-07-06T17:51:00Z</cp:lastPrinted>
  <dcterms:modified xsi:type="dcterms:W3CDTF">2024-06-17T08:59:37Z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31D71C42E95A4060B4532087CD50D39D_13</vt:lpwstr>
  </property>
</Properties>
</file>