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97" w:line="220" w:lineRule="auto"/>
        <w:ind w:left="3447"/>
        <w:outlineLvl w:val="0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八、中小企业声明函</w:t>
      </w:r>
    </w:p>
    <w:p>
      <w:pPr>
        <w:pStyle w:val="2"/>
        <w:spacing w:before="280" w:line="220" w:lineRule="auto"/>
        <w:ind w:left="3245"/>
      </w:pPr>
      <w:r>
        <w:rPr>
          <w:spacing w:val="-2"/>
        </w:rPr>
        <w:t>（不属于可不提供）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624" w:lineRule="exact"/>
        <w:jc w:val="right"/>
        <w:textAlignment w:val="baseline"/>
      </w:pPr>
      <w:r>
        <w:rPr>
          <w:spacing w:val="-10"/>
          <w:position w:val="26"/>
        </w:rPr>
        <w:t>本公司（联合体）郑重声明，根据《政府采购促进中小企业发展管理办法》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411" w:lineRule="auto"/>
        <w:ind w:right="101"/>
        <w:textAlignment w:val="baseline"/>
        <w:rPr>
          <w:spacing w:val="-5"/>
        </w:rPr>
      </w:pPr>
      <w:r>
        <w:rPr>
          <w:spacing w:val="-4"/>
        </w:rPr>
        <w:t>（财库﹝2020﹞46 号）的规定，本公司（联合体）参加</w:t>
      </w:r>
      <w:r>
        <w:rPr>
          <w:spacing w:val="-4"/>
          <w:u w:val="single"/>
        </w:rPr>
        <w:t xml:space="preserve"> 鸡西市恒山区人民政府财政局</w:t>
      </w:r>
      <w:r>
        <w:rPr>
          <w:spacing w:val="-1"/>
          <w:u w:val="single"/>
        </w:rPr>
        <w:t>的（黑龙江鸡西市2022年城市棚户区改造-恒山区幸福小区B区项目原有建筑拆除后土地翻整整理控制价审核</w:t>
      </w:r>
      <w:r>
        <w:rPr>
          <w:spacing w:val="-9"/>
        </w:rPr>
        <w:t>）采购活动，工程的施工单位全部为符合政策要求的中小企业（或者：服</w:t>
      </w:r>
      <w:r>
        <w:rPr>
          <w:spacing w:val="-5"/>
        </w:rPr>
        <w:t>务全部由符合政策要求的中小企业承接）。相关企业（含联合体中的中小企业</w:t>
      </w:r>
      <w:r>
        <w:rPr>
          <w:spacing w:val="-4"/>
        </w:rPr>
        <w:t>、签订分包意向协议的中小企业）的具体情</w:t>
      </w:r>
      <w:r>
        <w:rPr>
          <w:spacing w:val="-5"/>
        </w:rPr>
        <w:t>况如下：</w:t>
      </w:r>
    </w:p>
    <w:p>
      <w:pPr>
        <w:pStyle w:val="2"/>
        <w:spacing w:before="292" w:line="411" w:lineRule="auto"/>
        <w:ind w:right="101" w:firstLine="544" w:firstLineChars="200"/>
      </w:pPr>
      <w:bookmarkStart w:id="0" w:name="_GoBack"/>
      <w:bookmarkEnd w:id="0"/>
      <w:r>
        <w:rPr>
          <w:spacing w:val="-4"/>
          <w:u w:val="single" w:color="auto"/>
        </w:rPr>
        <w:t>（黑龙江鸡西市2022年城市棚户区改造-恒山区幸福小区B区项目原有建筑拆除后土地翻整整理控制价审核</w:t>
      </w:r>
      <w:r>
        <w:rPr>
          <w:spacing w:val="-8"/>
          <w:u w:val="single" w:color="auto"/>
        </w:rPr>
        <w:t>)</w:t>
      </w:r>
      <w:r>
        <w:rPr>
          <w:spacing w:val="122"/>
          <w:u w:val="single" w:color="auto"/>
        </w:rPr>
        <w:t xml:space="preserve"> </w:t>
      </w:r>
      <w:r>
        <w:rPr>
          <w:spacing w:val="-109"/>
        </w:rPr>
        <w:t xml:space="preserve"> </w:t>
      </w:r>
      <w:r>
        <w:rPr>
          <w:spacing w:val="-8"/>
        </w:rPr>
        <w:t>,</w:t>
      </w:r>
      <w:r>
        <w:rPr>
          <w:spacing w:val="38"/>
        </w:rPr>
        <w:t xml:space="preserve"> </w:t>
      </w:r>
      <w:r>
        <w:rPr>
          <w:spacing w:val="-8"/>
        </w:rPr>
        <w:t>属于</w:t>
      </w:r>
      <w:r>
        <w:rPr>
          <w:spacing w:val="-37"/>
        </w:rPr>
        <w:t xml:space="preserve"> </w:t>
      </w:r>
      <w:r>
        <w:rPr>
          <w:spacing w:val="-8"/>
        </w:rPr>
        <w:t>（其他未列明行业</w:t>
      </w:r>
      <w:r>
        <w:rPr>
          <w:spacing w:val="-18"/>
        </w:rPr>
        <w:t>）；</w:t>
      </w:r>
      <w:r>
        <w:rPr>
          <w:spacing w:val="-8"/>
        </w:rPr>
        <w:t xml:space="preserve">承建（承接）企业为 </w:t>
      </w:r>
      <w:r>
        <w:rPr>
          <w:spacing w:val="-8"/>
          <w:u w:val="single" w:color="auto"/>
        </w:rPr>
        <w:t>（黑龙江省</w:t>
      </w:r>
      <w:r>
        <w:rPr>
          <w:spacing w:val="-2"/>
          <w:u w:val="single" w:color="auto"/>
        </w:rPr>
        <w:t>鼎希项目管理有限公司</w:t>
      </w:r>
      <w:r>
        <w:rPr>
          <w:spacing w:val="4"/>
          <w:u w:val="single" w:color="auto"/>
        </w:rPr>
        <w:t>）</w:t>
      </w:r>
      <w:r>
        <w:rPr>
          <w:spacing w:val="4"/>
        </w:rPr>
        <w:t>，</w:t>
      </w:r>
      <w:r>
        <w:rPr>
          <w:spacing w:val="-2"/>
        </w:rPr>
        <w:t xml:space="preserve">从业人员 </w:t>
      </w:r>
      <w:r>
        <w:rPr>
          <w:spacing w:val="-2"/>
          <w:u w:val="single" w:color="auto"/>
        </w:rPr>
        <w:t xml:space="preserve">9  </w:t>
      </w:r>
      <w:r>
        <w:rPr>
          <w:spacing w:val="-126"/>
        </w:rPr>
        <w:t xml:space="preserve"> </w:t>
      </w:r>
      <w:r>
        <w:rPr>
          <w:spacing w:val="-2"/>
        </w:rPr>
        <w:t>人，营业</w:t>
      </w:r>
      <w:r>
        <w:rPr>
          <w:spacing w:val="-3"/>
        </w:rPr>
        <w:t xml:space="preserve">收入为 </w:t>
      </w:r>
      <w:r>
        <w:rPr>
          <w:spacing w:val="-3"/>
          <w:u w:val="single" w:color="auto"/>
        </w:rPr>
        <w:t xml:space="preserve">20  </w:t>
      </w:r>
      <w:r>
        <w:rPr>
          <w:spacing w:val="-122"/>
        </w:rPr>
        <w:t xml:space="preserve"> </w:t>
      </w:r>
      <w:r>
        <w:rPr>
          <w:spacing w:val="-3"/>
        </w:rPr>
        <w:t xml:space="preserve">万元，资产总额为 </w:t>
      </w:r>
      <w:r>
        <w:rPr>
          <w:spacing w:val="-3"/>
          <w:u w:val="single" w:color="auto"/>
        </w:rPr>
        <w:t xml:space="preserve">100  </w:t>
      </w:r>
      <w:r>
        <w:rPr>
          <w:spacing w:val="-122"/>
        </w:rPr>
        <w:t xml:space="preserve"> </w:t>
      </w:r>
      <w:r>
        <w:rPr>
          <w:spacing w:val="-3"/>
        </w:rPr>
        <w:t xml:space="preserve">万元，属于 </w:t>
      </w:r>
      <w:r>
        <w:rPr>
          <w:spacing w:val="-129"/>
          <w:u w:val="single" w:color="auto"/>
        </w:rPr>
        <w:t xml:space="preserve"> </w:t>
      </w:r>
      <w:r>
        <w:rPr>
          <w:spacing w:val="-3"/>
          <w:u w:val="single" w:color="auto"/>
        </w:rPr>
        <w:t>微型企业（中型企业、小型企业、微型企业</w:t>
      </w:r>
      <w:r>
        <w:rPr>
          <w:spacing w:val="4"/>
          <w:u w:val="single" w:color="auto"/>
        </w:rPr>
        <w:t>）</w:t>
      </w:r>
      <w:r>
        <w:rPr>
          <w:spacing w:val="4"/>
        </w:rPr>
        <w:t>；</w:t>
      </w:r>
    </w:p>
    <w:p>
      <w:pPr>
        <w:pStyle w:val="2"/>
        <w:spacing w:before="291" w:line="411" w:lineRule="auto"/>
        <w:ind w:left="4" w:right="7" w:firstLine="553"/>
      </w:pPr>
      <w:r>
        <w:rPr>
          <w:spacing w:val="-6"/>
        </w:rPr>
        <w:t>2、</w:t>
      </w:r>
      <w:r>
        <w:rPr>
          <w:spacing w:val="-6"/>
          <w:u w:val="single" w:color="auto"/>
        </w:rPr>
        <w:t>（标的名称</w:t>
      </w:r>
      <w:r>
        <w:rPr>
          <w:spacing w:val="-9"/>
          <w:u w:val="single" w:color="auto"/>
        </w:rPr>
        <w:t>）</w:t>
      </w:r>
      <w:r>
        <w:rPr>
          <w:spacing w:val="-16"/>
          <w:u w:val="single" w:color="auto"/>
        </w:rPr>
        <w:t xml:space="preserve"> </w:t>
      </w:r>
      <w:r>
        <w:rPr>
          <w:spacing w:val="-109"/>
        </w:rPr>
        <w:t xml:space="preserve"> </w:t>
      </w:r>
      <w:r>
        <w:rPr>
          <w:spacing w:val="-9"/>
        </w:rPr>
        <w:t>，</w:t>
      </w:r>
      <w:r>
        <w:rPr>
          <w:spacing w:val="-6"/>
        </w:rPr>
        <w:t>属于</w:t>
      </w:r>
      <w:r>
        <w:rPr>
          <w:spacing w:val="-6"/>
          <w:u w:val="single" w:color="auto"/>
        </w:rPr>
        <w:t xml:space="preserve"> （采购文件中明确的所属行业</w:t>
      </w:r>
      <w:r>
        <w:rPr>
          <w:spacing w:val="-9"/>
          <w:u w:val="single" w:color="auto"/>
        </w:rPr>
        <w:t>）</w:t>
      </w:r>
      <w:r>
        <w:rPr>
          <w:spacing w:val="-9"/>
        </w:rPr>
        <w:t>；</w:t>
      </w:r>
      <w:r>
        <w:rPr>
          <w:spacing w:val="-6"/>
        </w:rPr>
        <w:t>承建</w:t>
      </w:r>
      <w:r>
        <w:rPr>
          <w:spacing w:val="-6"/>
          <w:u w:val="single" w:color="auto"/>
        </w:rPr>
        <w:t>（承接）</w:t>
      </w:r>
      <w:r>
        <w:t xml:space="preserve"> </w:t>
      </w:r>
      <w:r>
        <w:rPr>
          <w:spacing w:val="-8"/>
          <w:u w:val="single" w:color="auto"/>
        </w:rPr>
        <w:t>企业为</w:t>
      </w:r>
      <w:r>
        <w:rPr>
          <w:spacing w:val="-79"/>
          <w:u w:val="single" w:color="auto"/>
        </w:rPr>
        <w:t xml:space="preserve"> </w:t>
      </w:r>
      <w:r>
        <w:rPr>
          <w:spacing w:val="-8"/>
          <w:u w:val="single" w:color="auto"/>
        </w:rPr>
        <w:t>（企业名称</w:t>
      </w:r>
      <w:r>
        <w:rPr>
          <w:spacing w:val="-60"/>
          <w:u w:val="single" w:color="auto"/>
        </w:rPr>
        <w:t>）</w:t>
      </w:r>
      <w:r>
        <w:rPr>
          <w:spacing w:val="-60"/>
        </w:rPr>
        <w:t>，</w:t>
      </w:r>
      <w:r>
        <w:rPr>
          <w:spacing w:val="-8"/>
        </w:rPr>
        <w:t>从业人员</w:t>
      </w:r>
      <w:r>
        <w:rPr>
          <w:spacing w:val="-8"/>
          <w:u w:val="single" w:color="auto"/>
        </w:rPr>
        <w:t xml:space="preserve">   </w:t>
      </w:r>
      <w:r>
        <w:rPr>
          <w:spacing w:val="-127"/>
        </w:rPr>
        <w:t xml:space="preserve"> </w:t>
      </w:r>
      <w:r>
        <w:rPr>
          <w:spacing w:val="-8"/>
        </w:rPr>
        <w:t>人，营业收入为</w:t>
      </w:r>
      <w:r>
        <w:rPr>
          <w:spacing w:val="-8"/>
          <w:u w:val="single" w:color="auto"/>
        </w:rPr>
        <w:t xml:space="preserve">   </w:t>
      </w:r>
      <w:r>
        <w:rPr>
          <w:spacing w:val="-121"/>
        </w:rPr>
        <w:t xml:space="preserve"> </w:t>
      </w:r>
      <w:r>
        <w:rPr>
          <w:spacing w:val="-8"/>
        </w:rPr>
        <w:t>万元，资产总额为</w:t>
      </w:r>
      <w:r>
        <w:rPr>
          <w:spacing w:val="-8"/>
          <w:u w:val="single" w:color="auto"/>
        </w:rPr>
        <w:t xml:space="preserve">   </w:t>
      </w:r>
      <w:r>
        <w:rPr>
          <w:spacing w:val="-122"/>
        </w:rPr>
        <w:t xml:space="preserve"> </w:t>
      </w:r>
      <w:r>
        <w:rPr>
          <w:spacing w:val="-8"/>
        </w:rPr>
        <w:t>万</w:t>
      </w:r>
    </w:p>
    <w:p>
      <w:pPr>
        <w:pStyle w:val="2"/>
        <w:spacing w:before="1" w:line="220" w:lineRule="auto"/>
        <w:ind w:left="2"/>
      </w:pPr>
      <w:r>
        <w:rPr>
          <w:spacing w:val="-3"/>
        </w:rPr>
        <w:t>元，属于</w:t>
      </w:r>
      <w:r>
        <w:rPr>
          <w:spacing w:val="135"/>
          <w:u w:val="single" w:color="auto"/>
        </w:rPr>
        <w:t xml:space="preserve"> </w:t>
      </w:r>
      <w:r>
        <w:rPr>
          <w:spacing w:val="-3"/>
          <w:u w:val="single" w:color="auto"/>
        </w:rPr>
        <w:t>（中型企业、小型企业、微型企业</w:t>
      </w:r>
      <w:r>
        <w:rPr>
          <w:spacing w:val="2"/>
          <w:u w:val="single" w:color="auto"/>
        </w:rPr>
        <w:t>）</w:t>
      </w:r>
      <w:r>
        <w:rPr>
          <w:spacing w:val="2"/>
        </w:rPr>
        <w:t>；</w:t>
      </w:r>
    </w:p>
    <w:p>
      <w:pPr>
        <w:pStyle w:val="2"/>
        <w:spacing w:before="289" w:line="624" w:lineRule="exact"/>
        <w:jc w:val="right"/>
      </w:pPr>
      <w:r>
        <w:rPr>
          <w:spacing w:val="-7"/>
          <w:position w:val="26"/>
        </w:rPr>
        <w:t>以上企业，不属于大企业的分支机构，不存在控股股东为大企业的情形，</w:t>
      </w:r>
    </w:p>
    <w:p>
      <w:pPr>
        <w:pStyle w:val="2"/>
        <w:spacing w:before="1" w:line="220" w:lineRule="auto"/>
        <w:ind w:left="5"/>
      </w:pPr>
      <w:r>
        <w:rPr>
          <w:spacing w:val="-3"/>
        </w:rPr>
        <w:t>也不存在与大企业的负责人为同一人的情形。</w:t>
      </w:r>
    </w:p>
    <w:p>
      <w:pPr>
        <w:pStyle w:val="2"/>
        <w:spacing w:before="289" w:line="220" w:lineRule="auto"/>
        <w:jc w:val="righ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65405</wp:posOffset>
            </wp:positionV>
            <wp:extent cx="1272540" cy="128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438" cy="128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本企业对上述声明内容的真实性负责。如有虚假，将依 法承担相应责任。</w:t>
      </w:r>
    </w:p>
    <w:p>
      <w:pPr>
        <w:pStyle w:val="2"/>
        <w:spacing w:before="291" w:line="624" w:lineRule="exact"/>
        <w:ind w:left="558"/>
      </w:pPr>
      <w:r>
        <w:rPr>
          <w:spacing w:val="-4"/>
          <w:position w:val="26"/>
        </w:rPr>
        <w:t>企业名称（盖章</w:t>
      </w:r>
      <w:r>
        <w:rPr>
          <w:spacing w:val="13"/>
          <w:position w:val="26"/>
        </w:rPr>
        <w:t>）：</w:t>
      </w:r>
      <w:r>
        <w:rPr>
          <w:spacing w:val="-4"/>
          <w:position w:val="26"/>
        </w:rPr>
        <w:t>黑龙江省鼎希项目管理有限公司</w:t>
      </w:r>
    </w:p>
    <w:p>
      <w:pPr>
        <w:pStyle w:val="2"/>
        <w:spacing w:before="1" w:line="220" w:lineRule="auto"/>
        <w:ind w:left="602"/>
      </w:pPr>
      <w:r>
        <w:rPr>
          <w:spacing w:val="-10"/>
        </w:rPr>
        <w:t>日 期：2023</w:t>
      </w:r>
      <w:r>
        <w:rPr>
          <w:spacing w:val="-46"/>
        </w:rPr>
        <w:t xml:space="preserve"> </w:t>
      </w:r>
      <w:r>
        <w:rPr>
          <w:spacing w:val="-10"/>
        </w:rPr>
        <w:t>年</w:t>
      </w:r>
      <w:r>
        <w:rPr>
          <w:spacing w:val="-60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11 </w:t>
      </w:r>
      <w:r>
        <w:rPr>
          <w:spacing w:val="-10"/>
        </w:rPr>
        <w:t>月</w:t>
      </w:r>
      <w:r>
        <w:rPr>
          <w:spacing w:val="-60"/>
        </w:rPr>
        <w:t xml:space="preserve"> </w:t>
      </w:r>
      <w:r>
        <w:rPr>
          <w:rFonts w:hint="eastAsia"/>
          <w:spacing w:val="-10"/>
          <w:lang w:val="en-US" w:eastAsia="zh-CN"/>
        </w:rPr>
        <w:t>08</w:t>
      </w:r>
      <w:r>
        <w:rPr>
          <w:spacing w:val="-10"/>
        </w:rPr>
        <w:t xml:space="preserve"> 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2" w:line="188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18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5" w:type="default"/>
          <w:pgSz w:w="11906" w:h="16839"/>
          <w:pgMar w:top="400" w:right="1004" w:bottom="0" w:left="1429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5418455</wp:posOffset>
            </wp:positionH>
            <wp:positionV relativeFrom="page">
              <wp:posOffset>3218815</wp:posOffset>
            </wp:positionV>
            <wp:extent cx="1272540" cy="12820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437" cy="128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5746" w:lineRule="exact"/>
      </w:pPr>
      <w:r>
        <w:rPr>
          <w:position w:val="-114"/>
        </w:rPr>
        <w:drawing>
          <wp:inline distT="0" distB="0" distL="0" distR="0">
            <wp:extent cx="5934075" cy="36480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455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52" w:line="188" w:lineRule="auto"/>
        <w:ind w:left="450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19</w:t>
      </w:r>
    </w:p>
    <w:sectPr>
      <w:headerReference r:id="rId6" w:type="default"/>
      <w:pgSz w:w="11906" w:h="16839"/>
      <w:pgMar w:top="400" w:right="1041" w:bottom="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RkOTA1YzliOTc3NTIxOThiNzA0ZmY0YmU1NTQ2YjQifQ=="/>
  </w:docVars>
  <w:rsids>
    <w:rsidRoot w:val="00000000"/>
    <w:rsid w:val="04DD5063"/>
    <w:rsid w:val="0FEB2A51"/>
    <w:rsid w:val="104E4EBB"/>
    <w:rsid w:val="2B0D1EBC"/>
    <w:rsid w:val="379D1E05"/>
    <w:rsid w:val="3A8251DA"/>
    <w:rsid w:val="3B890BED"/>
    <w:rsid w:val="449332A1"/>
    <w:rsid w:val="45E067D4"/>
    <w:rsid w:val="491A1D9A"/>
    <w:rsid w:val="58BE0E6E"/>
    <w:rsid w:val="5F367BAA"/>
    <w:rsid w:val="7F116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525</Characters>
  <TotalTime>40</TotalTime>
  <ScaleCrop>false</ScaleCrop>
  <LinksUpToDate>false</LinksUpToDate>
  <CharactersWithSpaces>571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2023-08-04T09:44:00Z</dcterms:created>
  <dc:creator>Administrator</dc:creator>
  <cp:lastModifiedBy>孙超</cp:lastModifiedBy>
  <dcterms:modified xsi:type="dcterms:W3CDTF">2023-11-08T00:49:16Z</dcterms:modified>
  <dc:title>鸡西市保障性安居工程建设办公室双臂悬挑灯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2023-08-10T10:17:11Z</vt:filetime>
  </property>
  <property fmtid="{D5CDD505-2E9C-101B-9397-08002B2CF9AE}" pid="4" name="UsrData">
    <vt:lpwstr>64d4489e02013b001f681903</vt:lpwstr>
  </property>
  <property fmtid="{D5CDD505-2E9C-101B-9397-08002B2CF9AE}" pid="5" name="KSOProductBuildVer">
    <vt:lpwstr>2052-12.1.0.15712</vt:lpwstr>
  </property>
  <property fmtid="{D5CDD505-2E9C-101B-9397-08002B2CF9AE}" pid="6" name="ICV">
    <vt:lpwstr>D393546B841F4D9988DEB6129E3AD1E8_13</vt:lpwstr>
  </property>
</Properties>
</file>